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B45C" w14:textId="7AA180D5" w:rsidR="0071657D" w:rsidRDefault="003A1732" w:rsidP="00FC0050">
      <w:pPr>
        <w:spacing w:line="240" w:lineRule="auto"/>
        <w:jc w:val="center"/>
        <w:rPr>
          <w:b/>
          <w:noProof/>
          <w:sz w:val="32"/>
          <w:szCs w:val="32"/>
        </w:rPr>
      </w:pPr>
      <w:r w:rsidRPr="00291DC3">
        <w:rPr>
          <w:noProof/>
          <w:lang w:eastAsia="en-GB"/>
        </w:rPr>
        <w:drawing>
          <wp:inline distT="0" distB="0" distL="0" distR="0" wp14:anchorId="20D86FEE" wp14:editId="2A4ABD60">
            <wp:extent cx="2305050" cy="828675"/>
            <wp:effectExtent l="0" t="0" r="0" b="9525"/>
            <wp:docPr id="1" name="Picture 1" descr="HIS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_logo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BB45F" w14:textId="4F32582C" w:rsidR="00FC0050" w:rsidRPr="004339A8" w:rsidRDefault="003A1732" w:rsidP="086AF319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Henleaze Infant</w:t>
      </w:r>
      <w:r w:rsidR="086AF319" w:rsidRPr="086AF319">
        <w:rPr>
          <w:b/>
          <w:bCs/>
          <w:sz w:val="40"/>
          <w:szCs w:val="40"/>
        </w:rPr>
        <w:t xml:space="preserve"> School</w:t>
      </w:r>
    </w:p>
    <w:p w14:paraId="06CBB460" w14:textId="2BDA1C47" w:rsidR="00FC0050" w:rsidRPr="004339A8" w:rsidRDefault="00C917DB" w:rsidP="086AF319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Full </w:t>
      </w:r>
      <w:r w:rsidR="003A1732">
        <w:rPr>
          <w:b/>
          <w:bCs/>
          <w:sz w:val="40"/>
          <w:szCs w:val="40"/>
        </w:rPr>
        <w:t xml:space="preserve">Governing </w:t>
      </w:r>
      <w:r w:rsidR="086AF319" w:rsidRPr="086AF319">
        <w:rPr>
          <w:b/>
          <w:bCs/>
          <w:sz w:val="40"/>
          <w:szCs w:val="40"/>
        </w:rPr>
        <w:t>Board Meeting Minutes</w:t>
      </w:r>
    </w:p>
    <w:p w14:paraId="06CBB462" w14:textId="52885DF1" w:rsidR="00662D79" w:rsidRDefault="00C917DB" w:rsidP="086AF3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Tuesday 18</w:t>
      </w:r>
      <w:r w:rsidR="00132A5D">
        <w:rPr>
          <w:b/>
          <w:bCs/>
          <w:sz w:val="40"/>
          <w:szCs w:val="40"/>
          <w:vertAlign w:val="superscript"/>
        </w:rPr>
        <w:t>th</w:t>
      </w:r>
      <w:r w:rsidR="00FB3DDF">
        <w:rPr>
          <w:b/>
          <w:bCs/>
          <w:sz w:val="40"/>
          <w:szCs w:val="40"/>
        </w:rPr>
        <w:t xml:space="preserve"> </w:t>
      </w:r>
      <w:r w:rsidR="0065332F">
        <w:rPr>
          <w:b/>
          <w:bCs/>
          <w:sz w:val="40"/>
          <w:szCs w:val="40"/>
        </w:rPr>
        <w:t>June</w:t>
      </w:r>
      <w:r w:rsidR="00A90161">
        <w:rPr>
          <w:b/>
          <w:bCs/>
          <w:sz w:val="40"/>
          <w:szCs w:val="40"/>
        </w:rPr>
        <w:t xml:space="preserve"> 2019</w:t>
      </w:r>
      <w:r w:rsidR="00A07A00"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>3</w:t>
      </w:r>
      <w:r w:rsidR="003A1732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15</w:t>
      </w:r>
      <w:r w:rsidR="00CB34A8">
        <w:rPr>
          <w:b/>
          <w:bCs/>
          <w:sz w:val="40"/>
          <w:szCs w:val="40"/>
        </w:rPr>
        <w:t>pm</w:t>
      </w:r>
      <w:r w:rsidR="086AF319" w:rsidRPr="086AF319">
        <w:rPr>
          <w:b/>
          <w:bCs/>
          <w:sz w:val="24"/>
          <w:szCs w:val="24"/>
        </w:rPr>
        <w:t xml:space="preserve"> </w:t>
      </w:r>
    </w:p>
    <w:p w14:paraId="391439AC" w14:textId="77777777" w:rsidR="006275CF" w:rsidRPr="00100918" w:rsidRDefault="006275CF" w:rsidP="086AF3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CBB468" w14:textId="77777777" w:rsidR="00F45FC6" w:rsidRDefault="086AF319" w:rsidP="086AF319">
      <w:pPr>
        <w:spacing w:line="240" w:lineRule="auto"/>
        <w:rPr>
          <w:b/>
          <w:bCs/>
          <w:sz w:val="32"/>
          <w:szCs w:val="32"/>
        </w:rPr>
      </w:pPr>
      <w:r w:rsidRPr="086AF319">
        <w:rPr>
          <w:b/>
          <w:bCs/>
          <w:sz w:val="32"/>
          <w:szCs w:val="32"/>
        </w:rPr>
        <w:t>Members: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07"/>
        <w:gridCol w:w="822"/>
        <w:gridCol w:w="4536"/>
      </w:tblGrid>
      <w:tr w:rsidR="00A470DD" w14:paraId="019F1461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A822F" w14:textId="5B1D1523" w:rsidR="00A470DD" w:rsidRPr="00AB3053" w:rsidRDefault="00A470DD" w:rsidP="00FA7E8A">
            <w:pPr>
              <w:spacing w:after="0" w:line="240" w:lineRule="auto"/>
            </w:pPr>
            <w:r w:rsidRPr="00AB3053">
              <w:t xml:space="preserve">Therese Gillespie (TG) – </w:t>
            </w:r>
            <w:r w:rsidR="00456260">
              <w:rPr>
                <w:b/>
                <w:bCs/>
              </w:rPr>
              <w:t xml:space="preserve">Chair             </w:t>
            </w:r>
            <w:r w:rsidR="00EA403D" w:rsidRPr="002115D9">
              <w:rPr>
                <w:b/>
                <w:bCs/>
                <w:color w:val="2F5496" w:themeColor="accent5" w:themeShade="BF"/>
              </w:rPr>
              <w:t>Additiona</w:t>
            </w:r>
            <w:r w:rsidR="00EA403D" w:rsidRPr="002115D9">
              <w:rPr>
                <w:b/>
                <w:bCs/>
                <w:color w:val="0070C0"/>
              </w:rPr>
              <w:t>l</w:t>
            </w:r>
            <w:r w:rsidRPr="00AB3053">
              <w:rPr>
                <w:b/>
                <w:bCs/>
                <w:color w:val="2F5496" w:themeColor="accent5" w:themeShade="BF"/>
              </w:rPr>
              <w:t xml:space="preserve"> Governor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112AAD" w14:textId="4A89692E" w:rsidR="00A470DD" w:rsidRPr="00AB3053" w:rsidRDefault="00E46C56" w:rsidP="008407B6">
            <w:pPr>
              <w:spacing w:after="0" w:line="240" w:lineRule="auto"/>
              <w:rPr>
                <w:bCs/>
              </w:rPr>
            </w:pPr>
            <w:r>
              <w:t>Gemma Fricker</w:t>
            </w:r>
            <w:r w:rsidR="00BE6C30" w:rsidRPr="00AB3053">
              <w:t xml:space="preserve"> (</w:t>
            </w:r>
            <w:r>
              <w:t>GF</w:t>
            </w:r>
            <w:r w:rsidR="00BE6C30" w:rsidRPr="00AB3053">
              <w:t xml:space="preserve">) </w:t>
            </w:r>
            <w:r>
              <w:rPr>
                <w:b/>
                <w:color w:val="2E74B5" w:themeColor="accent1" w:themeShade="BF"/>
              </w:rPr>
              <w:t xml:space="preserve">  </w:t>
            </w:r>
            <w:r w:rsidR="00BE6C30" w:rsidRPr="00AB3053">
              <w:rPr>
                <w:b/>
                <w:color w:val="2E74B5" w:themeColor="accent1" w:themeShade="BF"/>
              </w:rPr>
              <w:t xml:space="preserve">  </w:t>
            </w:r>
            <w:r w:rsidR="00BE6C30" w:rsidRPr="00AB3053">
              <w:t xml:space="preserve">         </w:t>
            </w:r>
            <w:r>
              <w:t xml:space="preserve">   </w:t>
            </w:r>
            <w:r w:rsidR="00BE6C30" w:rsidRPr="00AB3053">
              <w:t xml:space="preserve">         </w:t>
            </w:r>
            <w:r>
              <w:t xml:space="preserve"> </w:t>
            </w:r>
            <w:r w:rsidR="008407B6">
              <w:t xml:space="preserve">               </w:t>
            </w:r>
            <w:r>
              <w:rPr>
                <w:b/>
                <w:color w:val="2F5496" w:themeColor="accent5" w:themeShade="BF"/>
              </w:rPr>
              <w:t>Headteacher</w:t>
            </w:r>
          </w:p>
        </w:tc>
      </w:tr>
      <w:tr w:rsidR="00BE6C30" w14:paraId="08A2D223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D856F" w14:textId="68F679E4" w:rsidR="00BE6C30" w:rsidRPr="00AB3053" w:rsidRDefault="00027F1B" w:rsidP="00FA7E8A">
            <w:pPr>
              <w:spacing w:after="0" w:line="240" w:lineRule="auto"/>
            </w:pPr>
            <w:r>
              <w:rPr>
                <w:bCs/>
              </w:rPr>
              <w:t>James Johnson (JJ)</w:t>
            </w:r>
            <w:r w:rsidR="00375A50">
              <w:rPr>
                <w:bCs/>
              </w:rPr>
              <w:t>*</w:t>
            </w:r>
            <w:r w:rsidR="00E46C56">
              <w:rPr>
                <w:b/>
                <w:color w:val="2E74B5" w:themeColor="accent1" w:themeShade="BF"/>
              </w:rPr>
              <w:t xml:space="preserve"> </w:t>
            </w:r>
            <w:r w:rsidR="00AB3053" w:rsidRPr="00AB3053">
              <w:rPr>
                <w:b/>
                <w:color w:val="2E74B5" w:themeColor="accent1" w:themeShade="BF"/>
              </w:rPr>
              <w:t xml:space="preserve">  </w:t>
            </w:r>
            <w:r w:rsidR="00456260">
              <w:rPr>
                <w:bCs/>
              </w:rPr>
              <w:t xml:space="preserve">                           </w:t>
            </w:r>
            <w:r w:rsidR="00BE6C30" w:rsidRPr="00AB3053">
              <w:rPr>
                <w:b/>
                <w:bCs/>
                <w:color w:val="2F5496" w:themeColor="accent5" w:themeShade="BF"/>
              </w:rPr>
              <w:t xml:space="preserve">Co-opted Governor      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4D602" w14:textId="7F580C74" w:rsidR="00BE6C30" w:rsidRPr="00AB3053" w:rsidRDefault="00FB3DDF" w:rsidP="00922A4E">
            <w:pPr>
              <w:spacing w:after="0" w:line="240" w:lineRule="auto"/>
              <w:rPr>
                <w:bCs/>
              </w:rPr>
            </w:pPr>
            <w:r w:rsidRPr="00AB3053">
              <w:t>Richard Hanks</w:t>
            </w:r>
            <w:r w:rsidR="00B24A66">
              <w:t xml:space="preserve"> </w:t>
            </w:r>
            <w:r w:rsidRPr="00AB3053">
              <w:t>(RH</w:t>
            </w:r>
            <w:r w:rsidR="00456260">
              <w:t>A</w:t>
            </w:r>
            <w:r w:rsidR="00922A4E">
              <w:t>)</w:t>
            </w:r>
            <w:r w:rsidRPr="00AB3053">
              <w:rPr>
                <w:b/>
                <w:color w:val="2F5496" w:themeColor="accent5" w:themeShade="BF"/>
              </w:rPr>
              <w:t>Acting</w:t>
            </w:r>
            <w:r w:rsidRPr="00AB3053">
              <w:rPr>
                <w:b/>
                <w:bCs/>
                <w:color w:val="2F5496" w:themeColor="accent5" w:themeShade="BF"/>
              </w:rPr>
              <w:t xml:space="preserve"> Head of School Partnerships</w:t>
            </w:r>
            <w:r w:rsidR="002115D9">
              <w:rPr>
                <w:b/>
                <w:bCs/>
                <w:color w:val="2F5496" w:themeColor="accent5" w:themeShade="BF"/>
              </w:rPr>
              <w:t xml:space="preserve"> </w:t>
            </w:r>
            <w:r w:rsidR="002115D9">
              <w:rPr>
                <w:b/>
                <w:bCs/>
                <w:color w:val="2F5496" w:themeColor="accent5" w:themeShade="BF"/>
              </w:rPr>
              <w:br/>
              <w:t xml:space="preserve">                                      </w:t>
            </w:r>
            <w:r w:rsidR="00EA403D">
              <w:rPr>
                <w:b/>
                <w:bCs/>
                <w:color w:val="2F5496" w:themeColor="accent5" w:themeShade="BF"/>
              </w:rPr>
              <w:t>/Additional governor</w:t>
            </w:r>
          </w:p>
        </w:tc>
      </w:tr>
      <w:tr w:rsidR="00F92F5B" w14:paraId="06CBB46B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B469" w14:textId="5488B932" w:rsidR="00F92F5B" w:rsidRPr="00AB3053" w:rsidRDefault="00F92F5B" w:rsidP="00C917DB">
            <w:pPr>
              <w:spacing w:after="0" w:line="240" w:lineRule="auto"/>
            </w:pPr>
            <w:r w:rsidRPr="00AB3053">
              <w:t>Vincent Smith (VS)</w:t>
            </w:r>
            <w:r w:rsidR="00456260">
              <w:t xml:space="preserve">                         </w:t>
            </w:r>
            <w:r w:rsidRPr="00AB3053">
              <w:rPr>
                <w:b/>
                <w:bCs/>
                <w:color w:val="2F5496" w:themeColor="accent5" w:themeShade="BF"/>
              </w:rPr>
              <w:t>Co-opted Governor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BB46A" w14:textId="58F50A16" w:rsidR="00F92F5B" w:rsidRPr="00AB3053" w:rsidRDefault="00FB3DDF" w:rsidP="00F92F5B">
            <w:pPr>
              <w:spacing w:after="0" w:line="240" w:lineRule="auto"/>
              <w:rPr>
                <w:b/>
              </w:rPr>
            </w:pPr>
            <w:r w:rsidRPr="00AB3053">
              <w:t xml:space="preserve">Janet Bremner (JB)                                            </w:t>
            </w:r>
            <w:r w:rsidRPr="00AB3053">
              <w:rPr>
                <w:b/>
                <w:color w:val="2F5496" w:themeColor="accent5" w:themeShade="BF"/>
              </w:rPr>
              <w:t>LA Governor</w:t>
            </w:r>
          </w:p>
        </w:tc>
      </w:tr>
      <w:tr w:rsidR="00F92F5B" w14:paraId="06CBB46E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B46C" w14:textId="00B90757" w:rsidR="00F92F5B" w:rsidRPr="00AB3053" w:rsidRDefault="00F92F5B" w:rsidP="00FA7E8A">
            <w:pPr>
              <w:spacing w:after="0" w:line="240" w:lineRule="auto"/>
            </w:pPr>
            <w:r w:rsidRPr="00AB3053">
              <w:t>Linda Bamber</w:t>
            </w:r>
            <w:r w:rsidR="00C76A08">
              <w:t xml:space="preserve"> </w:t>
            </w:r>
            <w:r w:rsidRPr="00AB3053">
              <w:t>(LB)</w:t>
            </w:r>
            <w:r w:rsidR="00233C13">
              <w:t xml:space="preserve"> </w:t>
            </w:r>
            <w:r w:rsidRPr="00AB3053">
              <w:t xml:space="preserve">– </w:t>
            </w:r>
            <w:r w:rsidRPr="00AB3053">
              <w:rPr>
                <w:b/>
              </w:rPr>
              <w:t>Vice Chair</w:t>
            </w:r>
            <w:r w:rsidRPr="00AB3053">
              <w:t xml:space="preserve">         </w:t>
            </w:r>
            <w:r w:rsidRPr="00AB3053">
              <w:rPr>
                <w:b/>
                <w:bCs/>
                <w:color w:val="2F5496" w:themeColor="accent5" w:themeShade="BF"/>
              </w:rPr>
              <w:t>Co-opted Governor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B46D" w14:textId="4B90D8EA" w:rsidR="00F92F5B" w:rsidRPr="00AB3053" w:rsidRDefault="00FB3DDF" w:rsidP="00F92F5B">
            <w:pPr>
              <w:spacing w:after="0" w:line="240" w:lineRule="auto"/>
            </w:pPr>
            <w:r>
              <w:t xml:space="preserve">Richard Holm (RH)                                     </w:t>
            </w:r>
            <w:r w:rsidRPr="002233BA">
              <w:rPr>
                <w:b/>
                <w:bCs/>
                <w:color w:val="2F5496" w:themeColor="accent5" w:themeShade="BF"/>
              </w:rPr>
              <w:t>Parent Governor</w:t>
            </w:r>
          </w:p>
        </w:tc>
      </w:tr>
      <w:tr w:rsidR="00F92F5B" w14:paraId="06CBB47A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BB478" w14:textId="1C359A6B" w:rsidR="00F92F5B" w:rsidRPr="00AB3053" w:rsidRDefault="00F92F5B" w:rsidP="00C917DB">
            <w:pPr>
              <w:pStyle w:val="NoSpacing"/>
              <w:rPr>
                <w:bCs/>
              </w:rPr>
            </w:pPr>
            <w:r w:rsidRPr="00AB3053">
              <w:t xml:space="preserve">Becci Simmons (BS)                           </w:t>
            </w:r>
            <w:r w:rsidRPr="00AB3053">
              <w:rPr>
                <w:b/>
                <w:color w:val="2F5496" w:themeColor="accent5" w:themeShade="BF"/>
              </w:rPr>
              <w:t>Staff Governor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BB479" w14:textId="0EDE6A91" w:rsidR="00F92F5B" w:rsidRPr="00AB3053" w:rsidRDefault="00E46C56" w:rsidP="00F92F5B">
            <w:pPr>
              <w:tabs>
                <w:tab w:val="right" w:pos="5029"/>
              </w:tabs>
              <w:spacing w:after="0" w:line="240" w:lineRule="auto"/>
            </w:pPr>
            <w:r>
              <w:t xml:space="preserve">Richard Lukes (RL)                                     </w:t>
            </w:r>
            <w:r w:rsidRPr="002233BA">
              <w:rPr>
                <w:b/>
                <w:bCs/>
                <w:color w:val="2F5496" w:themeColor="accent5" w:themeShade="BF"/>
              </w:rPr>
              <w:t>Parent Governor</w:t>
            </w:r>
          </w:p>
        </w:tc>
      </w:tr>
      <w:tr w:rsidR="00F92F5B" w14:paraId="163F3792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7465C" w14:textId="4F71B9E3" w:rsidR="00F92F5B" w:rsidRPr="002233BA" w:rsidRDefault="00F92F5B" w:rsidP="00FA7E8A">
            <w:pPr>
              <w:pStyle w:val="NoSpacing"/>
            </w:pPr>
            <w:r>
              <w:t>Ani</w:t>
            </w:r>
            <w:r w:rsidRPr="002233BA">
              <w:t>a Kopel-Hanna (AKH)</w:t>
            </w:r>
            <w:r w:rsidR="00C917DB">
              <w:t>*</w:t>
            </w:r>
            <w:r w:rsidRPr="002233BA">
              <w:t xml:space="preserve"> </w:t>
            </w:r>
            <w:r w:rsidR="00AB3053" w:rsidRPr="005E3921">
              <w:rPr>
                <w:b/>
                <w:color w:val="2E74B5" w:themeColor="accent1" w:themeShade="BF"/>
              </w:rPr>
              <w:t xml:space="preserve">  </w:t>
            </w:r>
            <w:r w:rsidR="00456260">
              <w:t xml:space="preserve">                    </w:t>
            </w:r>
            <w:r w:rsidRPr="002233BA">
              <w:rPr>
                <w:b/>
                <w:bCs/>
                <w:color w:val="2F5496" w:themeColor="accent5" w:themeShade="BF"/>
              </w:rPr>
              <w:t>Parent Governor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2F649" w14:textId="0CA5F8FF" w:rsidR="00F92F5B" w:rsidRPr="002233BA" w:rsidRDefault="00F50BA2" w:rsidP="005721FF">
            <w:pPr>
              <w:tabs>
                <w:tab w:val="right" w:pos="5029"/>
              </w:tabs>
              <w:spacing w:after="0" w:line="240" w:lineRule="auto"/>
            </w:pPr>
            <w:r>
              <w:t>Elizabeth Smith (ES)</w:t>
            </w:r>
            <w:r w:rsidR="00C917DB">
              <w:t>*</w:t>
            </w:r>
            <w:r>
              <w:t xml:space="preserve">                          </w:t>
            </w:r>
            <w:r w:rsidR="00476C4A">
              <w:t xml:space="preserve"> </w:t>
            </w:r>
            <w:r w:rsidRPr="00AB3053">
              <w:rPr>
                <w:b/>
                <w:bCs/>
                <w:color w:val="2F5496" w:themeColor="accent5" w:themeShade="BF"/>
              </w:rPr>
              <w:t>Co-opted Governor</w:t>
            </w:r>
          </w:p>
        </w:tc>
      </w:tr>
      <w:tr w:rsidR="00E46C56" w14:paraId="21CA8281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6AF81" w14:textId="3DF50A63" w:rsidR="00E46C56" w:rsidRDefault="00C76A08" w:rsidP="00E46C56">
            <w:pPr>
              <w:pStyle w:val="NoSpacing"/>
            </w:pPr>
            <w:r>
              <w:t xml:space="preserve">Kate McGreal </w:t>
            </w:r>
            <w:r w:rsidR="00FA7E8A">
              <w:t xml:space="preserve">(KM)                              </w:t>
            </w:r>
            <w:r w:rsidR="00FA7E8A" w:rsidRPr="00AB3053">
              <w:rPr>
                <w:b/>
                <w:bCs/>
                <w:color w:val="2F5496" w:themeColor="accent5" w:themeShade="BF"/>
              </w:rPr>
              <w:t>Co-opted Governor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7C4ED" w14:textId="564DF6B9" w:rsidR="00E46C56" w:rsidRDefault="00476C4A" w:rsidP="00C917DB">
            <w:pPr>
              <w:tabs>
                <w:tab w:val="right" w:pos="5029"/>
              </w:tabs>
              <w:spacing w:after="0" w:line="240" w:lineRule="auto"/>
            </w:pPr>
            <w:r>
              <w:t>Amar Sha</w:t>
            </w:r>
            <w:r w:rsidR="00F41A84">
              <w:t>h</w:t>
            </w:r>
            <w:r>
              <w:t xml:space="preserve"> </w:t>
            </w:r>
            <w:r w:rsidR="00C549FD">
              <w:t>(AS)</w:t>
            </w:r>
            <w:r>
              <w:t xml:space="preserve">                                     </w:t>
            </w:r>
            <w:r w:rsidRPr="00AB3053">
              <w:rPr>
                <w:b/>
                <w:bCs/>
                <w:color w:val="2F5496" w:themeColor="accent5" w:themeShade="BF"/>
              </w:rPr>
              <w:t>Co-opted Governor</w:t>
            </w:r>
          </w:p>
        </w:tc>
      </w:tr>
      <w:tr w:rsidR="00E46C56" w14:paraId="362DE35B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D0B98" w14:textId="30A8C8B4" w:rsidR="00E46C56" w:rsidRDefault="00E46C56" w:rsidP="00E46C56">
            <w:pPr>
              <w:pStyle w:val="NoSpacing"/>
            </w:pP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2957F" w14:textId="7473CA2D" w:rsidR="00E46C56" w:rsidRDefault="00E46C56" w:rsidP="00233C13">
            <w:pPr>
              <w:tabs>
                <w:tab w:val="right" w:pos="5029"/>
              </w:tabs>
              <w:spacing w:after="0" w:line="240" w:lineRule="auto"/>
            </w:pPr>
          </w:p>
        </w:tc>
      </w:tr>
      <w:tr w:rsidR="000612D8" w14:paraId="465130D1" w14:textId="77777777" w:rsidTr="00456260">
        <w:tc>
          <w:tcPr>
            <w:tcW w:w="5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A7E81" w14:textId="239CE4A1" w:rsidR="000612D8" w:rsidRDefault="000612D8" w:rsidP="00E46C56">
            <w:pPr>
              <w:pStyle w:val="NoSpacing"/>
            </w:pP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3E126" w14:textId="7FBC093F" w:rsidR="000612D8" w:rsidRDefault="00FB3DDF" w:rsidP="00E46C56">
            <w:pPr>
              <w:tabs>
                <w:tab w:val="right" w:pos="5029"/>
              </w:tabs>
              <w:spacing w:after="0" w:line="240" w:lineRule="auto"/>
            </w:pPr>
            <w:r>
              <w:t xml:space="preserve">Rachel </w:t>
            </w:r>
            <w:r w:rsidRPr="002233BA">
              <w:t>B</w:t>
            </w:r>
            <w:r>
              <w:t>ateson</w:t>
            </w:r>
            <w:r w:rsidRPr="002233BA">
              <w:t xml:space="preserve"> (</w:t>
            </w:r>
            <w:r>
              <w:t>R</w:t>
            </w:r>
            <w:r w:rsidRPr="002233BA">
              <w:t xml:space="preserve">B)                             </w:t>
            </w:r>
            <w:r>
              <w:t xml:space="preserve"> </w:t>
            </w:r>
            <w:r w:rsidRPr="002233BA">
              <w:rPr>
                <w:b/>
                <w:color w:val="2F5496" w:themeColor="accent5" w:themeShade="BF"/>
              </w:rPr>
              <w:t>Clerk</w:t>
            </w:r>
          </w:p>
        </w:tc>
      </w:tr>
      <w:tr w:rsidR="00F92F5B" w14:paraId="06CBB488" w14:textId="77777777" w:rsidTr="004562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BB484" w14:textId="77777777" w:rsidR="00F92F5B" w:rsidRPr="008B0153" w:rsidRDefault="00F92F5B" w:rsidP="00F92F5B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86AF319">
              <w:rPr>
                <w:b/>
                <w:bCs/>
              </w:rPr>
              <w:t>*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B485" w14:textId="77777777" w:rsidR="00F92F5B" w:rsidRPr="00F7443C" w:rsidRDefault="00F92F5B" w:rsidP="00F92F5B">
            <w:pPr>
              <w:spacing w:after="0" w:line="240" w:lineRule="auto"/>
              <w:rPr>
                <w:b/>
                <w:bCs/>
              </w:rPr>
            </w:pPr>
            <w:r w:rsidRPr="086AF319">
              <w:rPr>
                <w:b/>
                <w:bCs/>
                <w:i/>
                <w:iCs/>
              </w:rPr>
              <w:t>&lt;- Indicates absent.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6CBB486" w14:textId="77777777" w:rsidR="00F92F5B" w:rsidRPr="00322E7C" w:rsidRDefault="00F92F5B" w:rsidP="00F92F5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BB487" w14:textId="24CA7F19" w:rsidR="00F92F5B" w:rsidRPr="00F7443C" w:rsidRDefault="00F92F5B" w:rsidP="00F92F5B">
            <w:pPr>
              <w:spacing w:after="0" w:line="240" w:lineRule="auto"/>
              <w:rPr>
                <w:b/>
                <w:bCs/>
              </w:rPr>
            </w:pPr>
            <w:r w:rsidRPr="086AF319">
              <w:rPr>
                <w:b/>
                <w:bCs/>
              </w:rPr>
              <w:t xml:space="preserve">&lt;- </w:t>
            </w:r>
            <w:r w:rsidRPr="086AF319">
              <w:rPr>
                <w:b/>
                <w:bCs/>
                <w:i/>
                <w:iCs/>
              </w:rPr>
              <w:t>Indicates question asked</w:t>
            </w:r>
          </w:p>
        </w:tc>
      </w:tr>
    </w:tbl>
    <w:p w14:paraId="06CBB489" w14:textId="77777777" w:rsidR="00F45FC6" w:rsidRDefault="00F45FC6" w:rsidP="00786319">
      <w:pPr>
        <w:pStyle w:val="NoSpacing"/>
      </w:pPr>
    </w:p>
    <w:p w14:paraId="06CBB48A" w14:textId="77777777" w:rsidR="002178E3" w:rsidRDefault="002178E3" w:rsidP="00786319">
      <w:pPr>
        <w:pStyle w:val="NoSpacing"/>
      </w:pPr>
    </w:p>
    <w:p w14:paraId="3C3CA7FD" w14:textId="429F116A" w:rsidR="002544F9" w:rsidRDefault="00B672BF" w:rsidP="086AF319">
      <w:pPr>
        <w:spacing w:after="0" w:line="240" w:lineRule="auto"/>
        <w:ind w:left="283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1, Welcome</w:t>
      </w:r>
      <w:r w:rsidR="00213817">
        <w:rPr>
          <w:b/>
          <w:bCs/>
          <w:sz w:val="24"/>
          <w:szCs w:val="24"/>
          <w:u w:val="single"/>
        </w:rPr>
        <w:t xml:space="preserve"> &amp; Pecuniary Interests.</w:t>
      </w:r>
      <w:r w:rsidR="00A667E7">
        <w:rPr>
          <w:b/>
          <w:bCs/>
          <w:sz w:val="24"/>
          <w:szCs w:val="24"/>
          <w:u w:val="single"/>
        </w:rPr>
        <w:t xml:space="preserve"> </w:t>
      </w:r>
    </w:p>
    <w:p w14:paraId="6B7992FA" w14:textId="62E9DD18" w:rsidR="00634022" w:rsidRDefault="002D6718" w:rsidP="086AF319">
      <w:pPr>
        <w:spacing w:after="0" w:line="240" w:lineRule="auto"/>
        <w:ind w:left="283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634022" w:rsidRPr="00634022">
        <w:rPr>
          <w:bCs/>
          <w:sz w:val="24"/>
          <w:szCs w:val="24"/>
        </w:rPr>
        <w:t>The meeting commenced at</w:t>
      </w:r>
      <w:r w:rsidR="00634022">
        <w:rPr>
          <w:bCs/>
          <w:sz w:val="24"/>
          <w:szCs w:val="24"/>
        </w:rPr>
        <w:t xml:space="preserve"> </w:t>
      </w:r>
      <w:r w:rsidR="00C917DB">
        <w:rPr>
          <w:bCs/>
          <w:sz w:val="24"/>
          <w:szCs w:val="24"/>
        </w:rPr>
        <w:t>3</w:t>
      </w:r>
      <w:r w:rsidR="00F92F5B">
        <w:rPr>
          <w:bCs/>
          <w:sz w:val="24"/>
          <w:szCs w:val="24"/>
        </w:rPr>
        <w:t>.</w:t>
      </w:r>
      <w:r w:rsidR="00375A50">
        <w:rPr>
          <w:bCs/>
          <w:sz w:val="24"/>
          <w:szCs w:val="24"/>
        </w:rPr>
        <w:t>30</w:t>
      </w:r>
      <w:r w:rsidR="00F92F5B">
        <w:rPr>
          <w:bCs/>
          <w:sz w:val="24"/>
          <w:szCs w:val="24"/>
        </w:rPr>
        <w:t>pm</w:t>
      </w:r>
    </w:p>
    <w:p w14:paraId="4DB0EE31" w14:textId="52AF0CC6" w:rsidR="00EA5D73" w:rsidRDefault="0007136C" w:rsidP="00EA5D73">
      <w:pPr>
        <w:snapToGrid w:val="0"/>
        <w:spacing w:after="0" w:line="240" w:lineRule="auto"/>
        <w:ind w:left="283"/>
        <w:rPr>
          <w:bCs/>
          <w:sz w:val="24"/>
          <w:szCs w:val="24"/>
        </w:rPr>
      </w:pPr>
      <w:r>
        <w:rPr>
          <w:bCs/>
          <w:sz w:val="24"/>
          <w:szCs w:val="24"/>
        </w:rPr>
        <w:t>Apologies were received and accepted for</w:t>
      </w:r>
      <w:r w:rsidR="001F1B8F">
        <w:rPr>
          <w:bCs/>
          <w:sz w:val="24"/>
          <w:szCs w:val="24"/>
        </w:rPr>
        <w:t xml:space="preserve"> </w:t>
      </w:r>
      <w:r w:rsidR="00B24A66">
        <w:rPr>
          <w:bCs/>
          <w:sz w:val="24"/>
          <w:szCs w:val="24"/>
        </w:rPr>
        <w:t>ES</w:t>
      </w:r>
      <w:r w:rsidR="00375A50">
        <w:rPr>
          <w:bCs/>
          <w:sz w:val="24"/>
          <w:szCs w:val="24"/>
        </w:rPr>
        <w:t>, JJ</w:t>
      </w:r>
      <w:r w:rsidR="00C917DB">
        <w:rPr>
          <w:bCs/>
          <w:sz w:val="24"/>
          <w:szCs w:val="24"/>
        </w:rPr>
        <w:t xml:space="preserve"> and</w:t>
      </w:r>
      <w:r w:rsidR="00B24A66">
        <w:rPr>
          <w:bCs/>
          <w:sz w:val="24"/>
          <w:szCs w:val="24"/>
        </w:rPr>
        <w:t xml:space="preserve"> </w:t>
      </w:r>
      <w:r w:rsidR="000D31D7">
        <w:rPr>
          <w:bCs/>
          <w:sz w:val="24"/>
          <w:szCs w:val="24"/>
        </w:rPr>
        <w:t>A</w:t>
      </w:r>
      <w:r w:rsidR="00C917DB">
        <w:rPr>
          <w:bCs/>
          <w:sz w:val="24"/>
          <w:szCs w:val="24"/>
        </w:rPr>
        <w:t>KH</w:t>
      </w:r>
      <w:r w:rsidR="00486496">
        <w:rPr>
          <w:bCs/>
          <w:sz w:val="24"/>
          <w:szCs w:val="24"/>
        </w:rPr>
        <w:t>.</w:t>
      </w:r>
      <w:r w:rsidR="00F92F5B">
        <w:rPr>
          <w:bCs/>
          <w:sz w:val="24"/>
          <w:szCs w:val="24"/>
        </w:rPr>
        <w:t xml:space="preserve"> </w:t>
      </w:r>
    </w:p>
    <w:p w14:paraId="06CBB48D" w14:textId="3B10C914" w:rsidR="00351EE3" w:rsidRDefault="00D27674" w:rsidP="00EA5D73">
      <w:pPr>
        <w:snapToGrid w:val="0"/>
        <w:spacing w:after="0"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The attendance register and business interests were signed.  </w:t>
      </w:r>
      <w:r w:rsidR="086AF319" w:rsidRPr="086AF319">
        <w:rPr>
          <w:sz w:val="24"/>
          <w:szCs w:val="24"/>
        </w:rPr>
        <w:t xml:space="preserve">The meeting was deemed to be quorate. </w:t>
      </w:r>
    </w:p>
    <w:p w14:paraId="2D5FF6CA" w14:textId="77777777" w:rsidR="00EA5D73" w:rsidRDefault="00EA5D73" w:rsidP="00EA5D73">
      <w:pPr>
        <w:snapToGrid w:val="0"/>
        <w:spacing w:after="0" w:line="240" w:lineRule="auto"/>
        <w:ind w:left="283"/>
        <w:rPr>
          <w:sz w:val="24"/>
          <w:szCs w:val="24"/>
        </w:rPr>
      </w:pPr>
    </w:p>
    <w:p w14:paraId="6C837C5B" w14:textId="77777777" w:rsidR="00EA5D73" w:rsidRDefault="00EA5D73" w:rsidP="00EA5D73">
      <w:pPr>
        <w:pStyle w:val="PlainText"/>
        <w:ind w:left="283"/>
      </w:pPr>
    </w:p>
    <w:p w14:paraId="7C4E79D3" w14:textId="577FCA89" w:rsidR="009A7A02" w:rsidRDefault="00B672BF" w:rsidP="086AF319">
      <w:pPr>
        <w:spacing w:after="0" w:line="240" w:lineRule="auto"/>
        <w:ind w:left="28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86AF319" w:rsidRPr="086AF319">
        <w:rPr>
          <w:b/>
          <w:bCs/>
          <w:sz w:val="24"/>
          <w:szCs w:val="24"/>
          <w:u w:val="single"/>
        </w:rPr>
        <w:t xml:space="preserve">, </w:t>
      </w:r>
      <w:r w:rsidR="00C917DB">
        <w:rPr>
          <w:b/>
          <w:bCs/>
          <w:sz w:val="24"/>
          <w:szCs w:val="24"/>
          <w:u w:val="single"/>
        </w:rPr>
        <w:t>Review minutes of meetings (23/5/19 and 5/6/19)</w:t>
      </w:r>
    </w:p>
    <w:p w14:paraId="3BADDE7D" w14:textId="77777777" w:rsidR="00C917DB" w:rsidRPr="00C917DB" w:rsidRDefault="00C917DB" w:rsidP="086AF319">
      <w:pPr>
        <w:spacing w:after="0" w:line="240" w:lineRule="auto"/>
        <w:ind w:left="283"/>
        <w:rPr>
          <w:bCs/>
          <w:sz w:val="24"/>
          <w:szCs w:val="24"/>
        </w:rPr>
      </w:pPr>
    </w:p>
    <w:p w14:paraId="33B2D6E7" w14:textId="40E3458E" w:rsidR="00791DEC" w:rsidRDefault="00AB119E" w:rsidP="00AB119E">
      <w:pPr>
        <w:spacing w:after="0" w:line="240" w:lineRule="auto"/>
        <w:ind w:firstLine="283"/>
        <w:rPr>
          <w:rFonts w:eastAsia="Times New Roman" w:cs="Tahoma"/>
          <w:sz w:val="24"/>
          <w:szCs w:val="24"/>
        </w:rPr>
      </w:pPr>
      <w:r w:rsidRPr="00AB119E">
        <w:rPr>
          <w:rFonts w:eastAsia="Times New Roman" w:cs="Tahoma"/>
          <w:sz w:val="24"/>
          <w:szCs w:val="24"/>
        </w:rPr>
        <w:t xml:space="preserve">The minutes of the previous meetings were agreed to be a true and accurate record and were signed by </w:t>
      </w:r>
      <w:r>
        <w:rPr>
          <w:rFonts w:eastAsia="Times New Roman" w:cs="Tahoma"/>
          <w:sz w:val="24"/>
          <w:szCs w:val="24"/>
        </w:rPr>
        <w:br/>
        <w:t xml:space="preserve">     </w:t>
      </w:r>
      <w:r w:rsidRPr="00AB119E">
        <w:rPr>
          <w:rFonts w:eastAsia="Times New Roman" w:cs="Tahoma"/>
          <w:sz w:val="24"/>
          <w:szCs w:val="24"/>
        </w:rPr>
        <w:t>the Chair.</w:t>
      </w:r>
    </w:p>
    <w:p w14:paraId="7AFF35D7" w14:textId="77777777" w:rsidR="00B8688C" w:rsidRDefault="00B8688C" w:rsidP="00AB119E">
      <w:pPr>
        <w:spacing w:after="0" w:line="240" w:lineRule="auto"/>
        <w:ind w:firstLine="283"/>
        <w:rPr>
          <w:rFonts w:eastAsia="Times New Roman" w:cs="Tahoma"/>
          <w:sz w:val="24"/>
          <w:szCs w:val="24"/>
        </w:rPr>
      </w:pPr>
    </w:p>
    <w:p w14:paraId="7A56CE30" w14:textId="2136F89F" w:rsidR="00B8688C" w:rsidRDefault="002D6718" w:rsidP="00533FB0">
      <w:pPr>
        <w:ind w:left="283"/>
        <w:rPr>
          <w:rFonts w:eastAsia="Times New Roman" w:cs="Tahoma"/>
          <w:b/>
          <w:sz w:val="24"/>
          <w:szCs w:val="24"/>
          <w:u w:val="single"/>
        </w:rPr>
      </w:pPr>
      <w:r>
        <w:rPr>
          <w:rFonts w:eastAsia="Times New Roman" w:cs="Tahoma"/>
          <w:b/>
          <w:sz w:val="24"/>
          <w:szCs w:val="24"/>
          <w:u w:val="single"/>
        </w:rPr>
        <w:t xml:space="preserve">3, </w:t>
      </w:r>
      <w:r w:rsidR="00710A22">
        <w:rPr>
          <w:rFonts w:eastAsia="Times New Roman" w:cs="Tahoma"/>
          <w:b/>
          <w:sz w:val="24"/>
          <w:szCs w:val="24"/>
          <w:u w:val="single"/>
        </w:rPr>
        <w:t>Matters</w:t>
      </w:r>
      <w:r w:rsidR="00B8688C">
        <w:rPr>
          <w:rFonts w:eastAsia="Times New Roman" w:cs="Tahoma"/>
          <w:b/>
          <w:sz w:val="24"/>
          <w:szCs w:val="24"/>
          <w:u w:val="single"/>
        </w:rPr>
        <w:t xml:space="preserve"> arising</w:t>
      </w:r>
      <w:r w:rsidR="00533FB0">
        <w:rPr>
          <w:rFonts w:eastAsia="Times New Roman" w:cs="Tahoma"/>
          <w:b/>
          <w:sz w:val="24"/>
          <w:szCs w:val="24"/>
          <w:u w:val="single"/>
        </w:rPr>
        <w:t xml:space="preserve"> </w:t>
      </w:r>
      <w:r w:rsidR="00533FB0">
        <w:rPr>
          <w:rFonts w:eastAsia="Times New Roman" w:cs="Tahoma"/>
          <w:b/>
          <w:sz w:val="24"/>
          <w:szCs w:val="24"/>
          <w:u w:val="single"/>
        </w:rPr>
        <w:br/>
        <w:t>23/5/19</w:t>
      </w:r>
    </w:p>
    <w:p w14:paraId="273DD9E2" w14:textId="03DDBC89" w:rsidR="00125A2C" w:rsidRPr="008B067D" w:rsidRDefault="0013428E" w:rsidP="00125A2C">
      <w:pPr>
        <w:pStyle w:val="PlainText"/>
        <w:ind w:left="283"/>
        <w:rPr>
          <w:b/>
          <w:color w:val="FF0000"/>
          <w:sz w:val="24"/>
        </w:rPr>
      </w:pPr>
      <w:r>
        <w:rPr>
          <w:b/>
          <w:color w:val="FF0000"/>
          <w:sz w:val="24"/>
        </w:rPr>
        <w:t>3</w:t>
      </w:r>
      <w:r w:rsidR="00125A2C" w:rsidRPr="008B067D">
        <w:rPr>
          <w:b/>
          <w:color w:val="FF0000"/>
          <w:sz w:val="24"/>
        </w:rPr>
        <w:t>, ACTION GF/BS to provide a prioritised spreadsheet containing proposals for future spending</w:t>
      </w:r>
      <w:r w:rsidR="00125A2C" w:rsidRPr="008B067D">
        <w:rPr>
          <w:color w:val="FF0000"/>
          <w:sz w:val="24"/>
        </w:rPr>
        <w:t xml:space="preserve"> </w:t>
      </w:r>
      <w:r w:rsidR="00125A2C" w:rsidRPr="008B067D">
        <w:rPr>
          <w:b/>
          <w:color w:val="FF0000"/>
          <w:sz w:val="24"/>
        </w:rPr>
        <w:t xml:space="preserve">– </w:t>
      </w:r>
      <w:r w:rsidR="002D6718">
        <w:rPr>
          <w:b/>
          <w:color w:val="FF0000"/>
          <w:sz w:val="24"/>
        </w:rPr>
        <w:t xml:space="preserve">item </w:t>
      </w:r>
      <w:r w:rsidR="00010CC8">
        <w:rPr>
          <w:b/>
          <w:color w:val="FF0000"/>
          <w:sz w:val="24"/>
        </w:rPr>
        <w:t>to be included on the</w:t>
      </w:r>
      <w:r w:rsidR="00E9695C">
        <w:rPr>
          <w:b/>
          <w:color w:val="FF0000"/>
          <w:sz w:val="24"/>
        </w:rPr>
        <w:t xml:space="preserve"> first</w:t>
      </w:r>
      <w:r w:rsidR="00010CC8">
        <w:rPr>
          <w:b/>
          <w:color w:val="FF0000"/>
          <w:sz w:val="24"/>
        </w:rPr>
        <w:t xml:space="preserve"> Resources Committee agenda in the next academic year</w:t>
      </w:r>
      <w:r w:rsidR="00125A2C" w:rsidRPr="008B067D">
        <w:rPr>
          <w:b/>
          <w:color w:val="FF0000"/>
          <w:sz w:val="24"/>
        </w:rPr>
        <w:t>.</w:t>
      </w:r>
    </w:p>
    <w:p w14:paraId="0ADC8BBF" w14:textId="77777777" w:rsidR="00125A2C" w:rsidRPr="006720E8" w:rsidRDefault="00125A2C" w:rsidP="00125A2C">
      <w:pPr>
        <w:spacing w:after="0" w:line="240" w:lineRule="auto"/>
        <w:ind w:left="283"/>
        <w:rPr>
          <w:rFonts w:ascii="Calibri" w:hAnsi="Calibri"/>
          <w:sz w:val="24"/>
          <w:szCs w:val="21"/>
        </w:rPr>
      </w:pPr>
    </w:p>
    <w:p w14:paraId="297584D9" w14:textId="50021DC8" w:rsidR="00125A2C" w:rsidRDefault="0013428E" w:rsidP="00125A2C">
      <w:pPr>
        <w:pStyle w:val="PlainText"/>
        <w:ind w:left="283"/>
        <w:rPr>
          <w:b/>
          <w:color w:val="FF0000"/>
          <w:sz w:val="24"/>
        </w:rPr>
      </w:pPr>
      <w:r>
        <w:rPr>
          <w:b/>
          <w:color w:val="FF0000"/>
          <w:sz w:val="24"/>
        </w:rPr>
        <w:t>3</w:t>
      </w:r>
      <w:r w:rsidR="00125A2C">
        <w:rPr>
          <w:b/>
          <w:color w:val="FF0000"/>
          <w:sz w:val="24"/>
        </w:rPr>
        <w:t xml:space="preserve">, </w:t>
      </w:r>
      <w:r w:rsidR="0054245C">
        <w:rPr>
          <w:b/>
          <w:color w:val="FF0000"/>
          <w:sz w:val="24"/>
        </w:rPr>
        <w:t xml:space="preserve">ACTION </w:t>
      </w:r>
      <w:r w:rsidR="00125A2C" w:rsidRPr="00566E08">
        <w:rPr>
          <w:b/>
          <w:color w:val="FF0000"/>
          <w:sz w:val="24"/>
        </w:rPr>
        <w:t>GF to produce an Attendance Report by code as part of the Headteacher’s Report at the FGB in July</w:t>
      </w:r>
      <w:r w:rsidR="00125A2C">
        <w:rPr>
          <w:b/>
          <w:color w:val="FF0000"/>
          <w:sz w:val="24"/>
        </w:rPr>
        <w:t xml:space="preserve"> – carry forward</w:t>
      </w:r>
      <w:r w:rsidR="00125A2C" w:rsidRPr="00566E08">
        <w:rPr>
          <w:b/>
          <w:color w:val="FF0000"/>
          <w:sz w:val="24"/>
        </w:rPr>
        <w:t>.</w:t>
      </w:r>
    </w:p>
    <w:p w14:paraId="1C764111" w14:textId="77777777" w:rsidR="00125A2C" w:rsidRDefault="00125A2C" w:rsidP="00125A2C">
      <w:pPr>
        <w:pStyle w:val="PlainText"/>
        <w:ind w:left="283"/>
        <w:rPr>
          <w:b/>
          <w:color w:val="FF0000"/>
          <w:sz w:val="24"/>
        </w:rPr>
      </w:pPr>
    </w:p>
    <w:p w14:paraId="360C942D" w14:textId="0CBF5B90" w:rsidR="00125A2C" w:rsidRDefault="0013428E" w:rsidP="00125A2C">
      <w:pPr>
        <w:pStyle w:val="PlainText"/>
        <w:ind w:left="283"/>
        <w:rPr>
          <w:b/>
          <w:color w:val="FF0000"/>
          <w:sz w:val="24"/>
        </w:rPr>
      </w:pPr>
      <w:r>
        <w:rPr>
          <w:b/>
          <w:bCs/>
          <w:color w:val="FF0000"/>
          <w:sz w:val="24"/>
          <w:szCs w:val="24"/>
        </w:rPr>
        <w:t>3</w:t>
      </w:r>
      <w:r w:rsidR="00125A2C">
        <w:rPr>
          <w:b/>
          <w:bCs/>
          <w:color w:val="FF0000"/>
          <w:sz w:val="24"/>
          <w:szCs w:val="24"/>
        </w:rPr>
        <w:t xml:space="preserve">, </w:t>
      </w:r>
      <w:r w:rsidR="00125A2C" w:rsidRPr="000620EB">
        <w:rPr>
          <w:rFonts w:eastAsia="Times New Roman" w:cs="Tahoma"/>
          <w:b/>
          <w:color w:val="FF0000"/>
          <w:sz w:val="24"/>
          <w:szCs w:val="24"/>
        </w:rPr>
        <w:t xml:space="preserve">ACTION RB to include fixed penalty notices on the agenda for the FGB meeting </w:t>
      </w:r>
      <w:r w:rsidR="00010CC8">
        <w:rPr>
          <w:rFonts w:eastAsia="Times New Roman" w:cs="Tahoma"/>
          <w:b/>
          <w:color w:val="FF0000"/>
          <w:sz w:val="24"/>
          <w:szCs w:val="24"/>
        </w:rPr>
        <w:t>in</w:t>
      </w:r>
      <w:r w:rsidR="00125A2C" w:rsidRPr="000620EB">
        <w:rPr>
          <w:rFonts w:eastAsia="Times New Roman" w:cs="Tahoma"/>
          <w:b/>
          <w:color w:val="FF0000"/>
          <w:sz w:val="24"/>
          <w:szCs w:val="24"/>
        </w:rPr>
        <w:t xml:space="preserve"> July </w:t>
      </w:r>
      <w:r w:rsidR="00125A2C">
        <w:rPr>
          <w:b/>
          <w:color w:val="FF0000"/>
          <w:sz w:val="24"/>
        </w:rPr>
        <w:t>– carry forward</w:t>
      </w:r>
      <w:r w:rsidR="00125A2C" w:rsidRPr="00566E08">
        <w:rPr>
          <w:b/>
          <w:color w:val="FF0000"/>
          <w:sz w:val="24"/>
        </w:rPr>
        <w:t>.</w:t>
      </w:r>
    </w:p>
    <w:p w14:paraId="3EACD9E7" w14:textId="77777777" w:rsidR="00010CC8" w:rsidRDefault="00010CC8" w:rsidP="00125A2C">
      <w:pPr>
        <w:pStyle w:val="PlainText"/>
        <w:ind w:left="283"/>
        <w:rPr>
          <w:b/>
          <w:color w:val="FF0000"/>
          <w:sz w:val="24"/>
        </w:rPr>
      </w:pPr>
    </w:p>
    <w:p w14:paraId="7AF9FCD5" w14:textId="3DF4AE42" w:rsidR="00125A2C" w:rsidRPr="00010CC8" w:rsidRDefault="0013428E" w:rsidP="00125A2C">
      <w:pPr>
        <w:spacing w:after="0" w:line="240" w:lineRule="auto"/>
        <w:ind w:left="283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lastRenderedPageBreak/>
        <w:t>3</w:t>
      </w:r>
      <w:r w:rsidR="00125A2C" w:rsidRPr="00010CC8">
        <w:rPr>
          <w:rFonts w:eastAsia="Times New Roman" w:cs="Tahoma"/>
          <w:b/>
          <w:sz w:val="24"/>
          <w:szCs w:val="24"/>
        </w:rPr>
        <w:t xml:space="preserve">, </w:t>
      </w:r>
      <w:r w:rsidR="00125A2C" w:rsidRPr="00010CC8">
        <w:rPr>
          <w:b/>
          <w:sz w:val="24"/>
        </w:rPr>
        <w:t xml:space="preserve">Governors </w:t>
      </w:r>
      <w:r w:rsidR="00010CC8" w:rsidRPr="00010CC8">
        <w:rPr>
          <w:b/>
          <w:sz w:val="24"/>
        </w:rPr>
        <w:t xml:space="preserve">confirmed they had </w:t>
      </w:r>
      <w:r w:rsidR="00125A2C" w:rsidRPr="00010CC8">
        <w:rPr>
          <w:b/>
          <w:sz w:val="24"/>
        </w:rPr>
        <w:t>complete</w:t>
      </w:r>
      <w:r w:rsidR="00010CC8" w:rsidRPr="00010CC8">
        <w:rPr>
          <w:b/>
          <w:sz w:val="24"/>
        </w:rPr>
        <w:t>d</w:t>
      </w:r>
      <w:r w:rsidR="00125A2C" w:rsidRPr="00010CC8">
        <w:rPr>
          <w:b/>
          <w:sz w:val="24"/>
        </w:rPr>
        <w:t xml:space="preserve"> the Prevent training </w:t>
      </w:r>
      <w:r w:rsidR="00010CC8" w:rsidRPr="00010CC8">
        <w:rPr>
          <w:b/>
          <w:sz w:val="24"/>
        </w:rPr>
        <w:t xml:space="preserve">and would </w:t>
      </w:r>
      <w:r w:rsidR="00125A2C" w:rsidRPr="00010CC8">
        <w:rPr>
          <w:b/>
          <w:sz w:val="24"/>
        </w:rPr>
        <w:t>update their Governor training record on Governor Hub accordingly.</w:t>
      </w:r>
    </w:p>
    <w:p w14:paraId="636579D4" w14:textId="77777777" w:rsidR="00125A2C" w:rsidRPr="00D1350B" w:rsidRDefault="00125A2C" w:rsidP="00125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b/>
          <w:bCs/>
          <w:color w:val="FF0000"/>
          <w:sz w:val="24"/>
          <w:szCs w:val="24"/>
        </w:rPr>
      </w:pPr>
    </w:p>
    <w:p w14:paraId="3167925E" w14:textId="22133270" w:rsidR="006E7405" w:rsidRPr="0013428E" w:rsidRDefault="0013428E" w:rsidP="006E7405">
      <w:pPr>
        <w:spacing w:after="0" w:line="240" w:lineRule="auto"/>
        <w:ind w:firstLine="283"/>
        <w:rPr>
          <w:rFonts w:eastAsia="Times New Roman" w:cs="Tahoma"/>
          <w:b/>
          <w:color w:val="FF0000"/>
          <w:sz w:val="24"/>
          <w:szCs w:val="24"/>
        </w:rPr>
      </w:pPr>
      <w:r>
        <w:rPr>
          <w:rFonts w:eastAsia="Times New Roman" w:cs="Tahoma"/>
          <w:b/>
          <w:color w:val="FF0000"/>
          <w:sz w:val="24"/>
          <w:szCs w:val="24"/>
        </w:rPr>
        <w:t xml:space="preserve">4, </w:t>
      </w:r>
      <w:r w:rsidR="006E7405" w:rsidRPr="0013428E">
        <w:rPr>
          <w:rFonts w:eastAsia="Times New Roman" w:cs="Tahoma"/>
          <w:b/>
          <w:color w:val="FF0000"/>
          <w:sz w:val="24"/>
          <w:szCs w:val="24"/>
        </w:rPr>
        <w:t>LB to send GF a Guided Observation Sheet for circulation to relevant staff</w:t>
      </w:r>
      <w:r>
        <w:rPr>
          <w:rFonts w:eastAsia="Times New Roman" w:cs="Tahoma"/>
          <w:b/>
          <w:color w:val="FF0000"/>
          <w:sz w:val="24"/>
          <w:szCs w:val="24"/>
        </w:rPr>
        <w:t xml:space="preserve"> – outstanding (LB </w:t>
      </w:r>
      <w:r>
        <w:rPr>
          <w:rFonts w:eastAsia="Times New Roman" w:cs="Tahoma"/>
          <w:b/>
          <w:color w:val="FF0000"/>
          <w:sz w:val="24"/>
          <w:szCs w:val="24"/>
        </w:rPr>
        <w:br/>
        <w:t xml:space="preserve">     confirmed she would do so following the FGB)</w:t>
      </w:r>
      <w:r w:rsidR="006E7405" w:rsidRPr="0013428E">
        <w:rPr>
          <w:rFonts w:eastAsia="Times New Roman" w:cs="Tahoma"/>
          <w:b/>
          <w:color w:val="FF0000"/>
          <w:sz w:val="24"/>
          <w:szCs w:val="24"/>
        </w:rPr>
        <w:t>.</w:t>
      </w:r>
    </w:p>
    <w:p w14:paraId="6D66E5AE" w14:textId="4E1BBFF8" w:rsidR="006E7405" w:rsidRPr="0013428E" w:rsidRDefault="0013428E" w:rsidP="009C39F2">
      <w:pPr>
        <w:spacing w:after="0" w:line="240" w:lineRule="auto"/>
        <w:ind w:left="283" w:firstLine="283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br/>
        <w:t xml:space="preserve">4, </w:t>
      </w:r>
      <w:r w:rsidR="006E7405" w:rsidRPr="0013428E">
        <w:rPr>
          <w:rFonts w:eastAsia="Times New Roman" w:cs="Tahoma"/>
          <w:b/>
          <w:sz w:val="24"/>
          <w:szCs w:val="24"/>
        </w:rPr>
        <w:t>GF to circulate future dates of Learning Walks to relevant Governors</w:t>
      </w:r>
      <w:r w:rsidRPr="0013428E">
        <w:rPr>
          <w:rFonts w:eastAsia="Times New Roman" w:cs="Tahoma"/>
          <w:b/>
          <w:sz w:val="24"/>
          <w:szCs w:val="24"/>
        </w:rPr>
        <w:t xml:space="preserve"> – completed</w:t>
      </w:r>
      <w:r w:rsidR="006E7405" w:rsidRPr="0013428E">
        <w:rPr>
          <w:rFonts w:eastAsia="Times New Roman" w:cs="Tahoma"/>
          <w:b/>
          <w:sz w:val="24"/>
          <w:szCs w:val="24"/>
        </w:rPr>
        <w:t>.</w:t>
      </w:r>
      <w:r w:rsidRPr="0013428E">
        <w:rPr>
          <w:rFonts w:eastAsia="Times New Roman" w:cs="Tahoma"/>
          <w:b/>
          <w:sz w:val="24"/>
          <w:szCs w:val="24"/>
        </w:rPr>
        <w:t xml:space="preserve">  This was also </w:t>
      </w:r>
      <w:r>
        <w:rPr>
          <w:rFonts w:eastAsia="Times New Roman" w:cs="Tahoma"/>
          <w:b/>
          <w:sz w:val="24"/>
          <w:szCs w:val="24"/>
        </w:rPr>
        <w:br/>
      </w:r>
      <w:r w:rsidR="008F721D">
        <w:rPr>
          <w:rFonts w:eastAsia="Times New Roman" w:cs="Tahoma"/>
          <w:b/>
          <w:sz w:val="24"/>
          <w:szCs w:val="24"/>
        </w:rPr>
        <w:t>cover</w:t>
      </w:r>
      <w:r w:rsidRPr="0013428E">
        <w:rPr>
          <w:rFonts w:eastAsia="Times New Roman" w:cs="Tahoma"/>
          <w:b/>
          <w:sz w:val="24"/>
          <w:szCs w:val="24"/>
        </w:rPr>
        <w:t xml:space="preserve">ed </w:t>
      </w:r>
      <w:r>
        <w:rPr>
          <w:rFonts w:eastAsia="Times New Roman" w:cs="Tahoma"/>
          <w:b/>
          <w:sz w:val="24"/>
          <w:szCs w:val="24"/>
        </w:rPr>
        <w:t xml:space="preserve">as part of </w:t>
      </w:r>
      <w:r w:rsidRPr="0013428E">
        <w:rPr>
          <w:rFonts w:eastAsia="Times New Roman" w:cs="Tahoma"/>
          <w:b/>
          <w:sz w:val="24"/>
          <w:szCs w:val="24"/>
        </w:rPr>
        <w:t>agenda item 4, Evaluation of Governor Action Plan.</w:t>
      </w:r>
      <w:r>
        <w:rPr>
          <w:rFonts w:eastAsia="Times New Roman" w:cs="Tahoma"/>
          <w:b/>
          <w:sz w:val="24"/>
          <w:szCs w:val="24"/>
        </w:rPr>
        <w:br/>
      </w:r>
    </w:p>
    <w:p w14:paraId="1F8633A2" w14:textId="60D69B75" w:rsidR="006E7405" w:rsidRPr="0013428E" w:rsidRDefault="0013428E" w:rsidP="00E9695C">
      <w:pPr>
        <w:spacing w:after="0" w:line="240" w:lineRule="auto"/>
        <w:ind w:firstLine="283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t xml:space="preserve">6, </w:t>
      </w:r>
      <w:r w:rsidR="006E7405" w:rsidRPr="0013428E">
        <w:rPr>
          <w:rFonts w:eastAsia="Times New Roman" w:cs="Tahoma"/>
          <w:b/>
          <w:sz w:val="24"/>
          <w:szCs w:val="24"/>
        </w:rPr>
        <w:t xml:space="preserve">GF to raise the issue of staff wellbeing and work pressure at the next Governor Staffing Group </w:t>
      </w:r>
      <w:r>
        <w:rPr>
          <w:rFonts w:eastAsia="Times New Roman" w:cs="Tahoma"/>
          <w:b/>
          <w:sz w:val="24"/>
          <w:szCs w:val="24"/>
        </w:rPr>
        <w:br/>
        <w:t xml:space="preserve">     </w:t>
      </w:r>
      <w:r w:rsidR="006E7405" w:rsidRPr="0013428E">
        <w:rPr>
          <w:rFonts w:eastAsia="Times New Roman" w:cs="Tahoma"/>
          <w:b/>
          <w:sz w:val="24"/>
          <w:szCs w:val="24"/>
        </w:rPr>
        <w:t>meeting and to ensure it was included in the Staff Survey to be conducted next term</w:t>
      </w:r>
      <w:r>
        <w:rPr>
          <w:rFonts w:eastAsia="Times New Roman" w:cs="Tahoma"/>
          <w:b/>
          <w:sz w:val="24"/>
          <w:szCs w:val="24"/>
        </w:rPr>
        <w:t xml:space="preserve"> - completed</w:t>
      </w:r>
      <w:r w:rsidR="006E7405" w:rsidRPr="0013428E">
        <w:rPr>
          <w:rFonts w:eastAsia="Times New Roman" w:cs="Tahoma"/>
          <w:b/>
          <w:sz w:val="24"/>
          <w:szCs w:val="24"/>
        </w:rPr>
        <w:t>.</w:t>
      </w:r>
      <w:r>
        <w:rPr>
          <w:rFonts w:eastAsia="Times New Roman" w:cs="Tahoma"/>
          <w:b/>
          <w:sz w:val="24"/>
          <w:szCs w:val="24"/>
        </w:rPr>
        <w:t xml:space="preserve">  </w:t>
      </w:r>
      <w:r w:rsidR="009C39F2">
        <w:rPr>
          <w:rFonts w:eastAsia="Times New Roman" w:cs="Tahoma"/>
          <w:b/>
          <w:sz w:val="24"/>
          <w:szCs w:val="24"/>
        </w:rPr>
        <w:t xml:space="preserve">   </w:t>
      </w:r>
      <w:r w:rsidR="009C39F2">
        <w:rPr>
          <w:rFonts w:eastAsia="Times New Roman" w:cs="Tahoma"/>
          <w:b/>
          <w:sz w:val="24"/>
          <w:szCs w:val="24"/>
        </w:rPr>
        <w:br/>
        <w:t xml:space="preserve">     </w:t>
      </w:r>
      <w:r>
        <w:rPr>
          <w:rFonts w:eastAsia="Times New Roman" w:cs="Tahoma"/>
          <w:b/>
          <w:sz w:val="24"/>
          <w:szCs w:val="24"/>
        </w:rPr>
        <w:t>Th</w:t>
      </w:r>
      <w:r w:rsidR="009C39F2">
        <w:rPr>
          <w:rFonts w:eastAsia="Times New Roman" w:cs="Tahoma"/>
          <w:b/>
          <w:sz w:val="24"/>
          <w:szCs w:val="24"/>
        </w:rPr>
        <w:t xml:space="preserve">is </w:t>
      </w:r>
      <w:r>
        <w:rPr>
          <w:rFonts w:eastAsia="Times New Roman" w:cs="Tahoma"/>
          <w:b/>
          <w:sz w:val="24"/>
          <w:szCs w:val="24"/>
        </w:rPr>
        <w:t xml:space="preserve">was discussed </w:t>
      </w:r>
      <w:r w:rsidR="009C39F2">
        <w:rPr>
          <w:rFonts w:eastAsia="Times New Roman" w:cs="Tahoma"/>
          <w:b/>
          <w:sz w:val="24"/>
          <w:szCs w:val="24"/>
        </w:rPr>
        <w:t xml:space="preserve">by Governors </w:t>
      </w:r>
      <w:r>
        <w:rPr>
          <w:rFonts w:eastAsia="Times New Roman" w:cs="Tahoma"/>
          <w:b/>
          <w:sz w:val="24"/>
          <w:szCs w:val="24"/>
        </w:rPr>
        <w:t>and it was agreed to carry out a staff survey in November</w:t>
      </w:r>
      <w:r w:rsidR="009C39F2">
        <w:rPr>
          <w:rFonts w:eastAsia="Times New Roman" w:cs="Tahoma"/>
          <w:b/>
          <w:sz w:val="24"/>
          <w:szCs w:val="24"/>
        </w:rPr>
        <w:t xml:space="preserve"> </w:t>
      </w:r>
      <w:r w:rsidR="00D2670D">
        <w:rPr>
          <w:rFonts w:eastAsia="Times New Roman" w:cs="Tahoma"/>
          <w:b/>
          <w:sz w:val="24"/>
          <w:szCs w:val="24"/>
        </w:rPr>
        <w:t xml:space="preserve">repeating </w:t>
      </w:r>
      <w:r w:rsidR="00D2670D">
        <w:rPr>
          <w:rFonts w:eastAsia="Times New Roman" w:cs="Tahoma"/>
          <w:b/>
          <w:sz w:val="24"/>
          <w:szCs w:val="24"/>
        </w:rPr>
        <w:br/>
        <w:t xml:space="preserve">     key elements </w:t>
      </w:r>
      <w:r w:rsidR="002D6718">
        <w:rPr>
          <w:rFonts w:eastAsia="Times New Roman" w:cs="Tahoma"/>
          <w:b/>
          <w:sz w:val="24"/>
          <w:szCs w:val="24"/>
        </w:rPr>
        <w:t xml:space="preserve">of the last survey </w:t>
      </w:r>
      <w:r w:rsidR="00D2670D">
        <w:rPr>
          <w:rFonts w:eastAsia="Times New Roman" w:cs="Tahoma"/>
          <w:b/>
          <w:sz w:val="24"/>
          <w:szCs w:val="24"/>
        </w:rPr>
        <w:t xml:space="preserve">in order to establish a benchmark of change.  Additional questions </w:t>
      </w:r>
      <w:r w:rsidR="002D6718">
        <w:rPr>
          <w:rFonts w:eastAsia="Times New Roman" w:cs="Tahoma"/>
          <w:b/>
          <w:sz w:val="24"/>
          <w:szCs w:val="24"/>
        </w:rPr>
        <w:br/>
        <w:t xml:space="preserve">     </w:t>
      </w:r>
      <w:r w:rsidR="00D2670D">
        <w:rPr>
          <w:rFonts w:eastAsia="Times New Roman" w:cs="Tahoma"/>
          <w:b/>
          <w:sz w:val="24"/>
          <w:szCs w:val="24"/>
        </w:rPr>
        <w:t xml:space="preserve">would also be included.   </w:t>
      </w:r>
      <w:r w:rsidR="00D2670D" w:rsidRPr="00D2670D">
        <w:rPr>
          <w:rFonts w:eastAsia="Times New Roman" w:cs="Tahoma"/>
          <w:b/>
          <w:color w:val="FF0000"/>
          <w:sz w:val="24"/>
          <w:szCs w:val="24"/>
        </w:rPr>
        <w:t>ACTION GF to conduct the staff survey in November</w:t>
      </w:r>
      <w:r w:rsidR="00E9695C">
        <w:rPr>
          <w:rFonts w:eastAsia="Times New Roman" w:cs="Tahoma"/>
          <w:b/>
          <w:color w:val="FF0000"/>
          <w:sz w:val="24"/>
          <w:szCs w:val="24"/>
        </w:rPr>
        <w:t xml:space="preserve"> 2019</w:t>
      </w:r>
      <w:r w:rsidR="00D2670D" w:rsidRPr="00D2670D">
        <w:rPr>
          <w:rFonts w:eastAsia="Times New Roman" w:cs="Tahoma"/>
          <w:b/>
          <w:color w:val="FF0000"/>
          <w:sz w:val="24"/>
          <w:szCs w:val="24"/>
        </w:rPr>
        <w:t>.</w:t>
      </w:r>
      <w:r w:rsidR="00491D30">
        <w:rPr>
          <w:rFonts w:eastAsia="Times New Roman" w:cs="Tahoma"/>
          <w:b/>
          <w:color w:val="FF0000"/>
          <w:sz w:val="24"/>
          <w:szCs w:val="24"/>
        </w:rPr>
        <w:t xml:space="preserve">  </w:t>
      </w:r>
      <w:r w:rsidR="00491D30">
        <w:rPr>
          <w:rFonts w:eastAsia="Times New Roman" w:cs="Tahoma"/>
          <w:b/>
          <w:color w:val="FF0000"/>
          <w:sz w:val="24"/>
          <w:szCs w:val="24"/>
        </w:rPr>
        <w:br/>
        <w:t xml:space="preserve"> </w:t>
      </w:r>
      <w:r w:rsidR="00DF3226">
        <w:rPr>
          <w:rFonts w:eastAsia="Times New Roman" w:cs="Tahoma"/>
          <w:b/>
          <w:color w:val="FF0000"/>
          <w:sz w:val="24"/>
          <w:szCs w:val="24"/>
        </w:rPr>
        <w:t xml:space="preserve">    </w:t>
      </w:r>
      <w:r w:rsidR="00491D30">
        <w:rPr>
          <w:rFonts w:eastAsia="Times New Roman" w:cs="Tahoma"/>
          <w:b/>
          <w:color w:val="FF0000"/>
          <w:sz w:val="24"/>
          <w:szCs w:val="24"/>
        </w:rPr>
        <w:t xml:space="preserve">GF/KM/JB to compose a letter to staff giving feedback on developments since the last staff </w:t>
      </w:r>
      <w:r w:rsidR="00491D30">
        <w:rPr>
          <w:rFonts w:eastAsia="Times New Roman" w:cs="Tahoma"/>
          <w:b/>
          <w:color w:val="FF0000"/>
          <w:sz w:val="24"/>
          <w:szCs w:val="24"/>
        </w:rPr>
        <w:br/>
        <w:t xml:space="preserve">     survey (you said</w:t>
      </w:r>
      <w:proofErr w:type="gramStart"/>
      <w:r w:rsidR="00491D30">
        <w:rPr>
          <w:rFonts w:eastAsia="Times New Roman" w:cs="Tahoma"/>
          <w:b/>
          <w:color w:val="FF0000"/>
          <w:sz w:val="24"/>
          <w:szCs w:val="24"/>
        </w:rPr>
        <w:t>..</w:t>
      </w:r>
      <w:proofErr w:type="gramEnd"/>
      <w:r w:rsidR="00491D30">
        <w:rPr>
          <w:rFonts w:eastAsia="Times New Roman" w:cs="Tahoma"/>
          <w:b/>
          <w:color w:val="FF0000"/>
          <w:sz w:val="24"/>
          <w:szCs w:val="24"/>
        </w:rPr>
        <w:t>we did update).</w:t>
      </w:r>
      <w:r w:rsidR="00491D30">
        <w:rPr>
          <w:rFonts w:eastAsia="Times New Roman" w:cs="Tahoma"/>
          <w:b/>
          <w:color w:val="FF0000"/>
          <w:sz w:val="24"/>
          <w:szCs w:val="24"/>
        </w:rPr>
        <w:br/>
      </w:r>
      <w:r w:rsidR="00491D30">
        <w:rPr>
          <w:rFonts w:eastAsia="Times New Roman" w:cs="Tahoma"/>
          <w:b/>
          <w:color w:val="FF0000"/>
          <w:sz w:val="24"/>
          <w:szCs w:val="24"/>
        </w:rPr>
        <w:br/>
        <w:t xml:space="preserve">     ACTION TG/RH to write a letter to staff informing them of their departure from the Governing Body</w:t>
      </w:r>
      <w:r w:rsidR="00E9695C">
        <w:rPr>
          <w:rFonts w:eastAsia="Times New Roman" w:cs="Tahoma"/>
          <w:b/>
          <w:color w:val="FF0000"/>
          <w:sz w:val="24"/>
          <w:szCs w:val="24"/>
        </w:rPr>
        <w:t xml:space="preserve"> </w:t>
      </w:r>
      <w:r w:rsidR="00DF3226">
        <w:rPr>
          <w:rFonts w:eastAsia="Times New Roman" w:cs="Tahoma"/>
          <w:b/>
          <w:color w:val="FF0000"/>
          <w:sz w:val="24"/>
          <w:szCs w:val="24"/>
        </w:rPr>
        <w:br/>
        <w:t xml:space="preserve">     </w:t>
      </w:r>
      <w:r w:rsidR="00E9695C">
        <w:rPr>
          <w:rFonts w:eastAsia="Times New Roman" w:cs="Tahoma"/>
          <w:b/>
          <w:color w:val="FF0000"/>
          <w:sz w:val="24"/>
          <w:szCs w:val="24"/>
        </w:rPr>
        <w:t xml:space="preserve">and giving a summary of Governing Board achievements since the Ofsted inspection </w:t>
      </w:r>
      <w:r w:rsidR="00491D30">
        <w:rPr>
          <w:rFonts w:eastAsia="Times New Roman" w:cs="Tahoma"/>
          <w:b/>
          <w:color w:val="FF0000"/>
          <w:sz w:val="24"/>
          <w:szCs w:val="24"/>
        </w:rPr>
        <w:t>.</w:t>
      </w:r>
    </w:p>
    <w:p w14:paraId="2BC17CD5" w14:textId="02D55771" w:rsidR="00B8688C" w:rsidRPr="0013428E" w:rsidRDefault="0013428E" w:rsidP="009C39F2">
      <w:pPr>
        <w:spacing w:after="0" w:line="240" w:lineRule="auto"/>
        <w:ind w:left="283" w:firstLine="283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br/>
        <w:t xml:space="preserve">9, </w:t>
      </w:r>
      <w:r w:rsidR="006E7405" w:rsidRPr="0013428E">
        <w:rPr>
          <w:rFonts w:eastAsia="Times New Roman" w:cs="Tahoma"/>
          <w:b/>
          <w:sz w:val="24"/>
          <w:szCs w:val="24"/>
        </w:rPr>
        <w:t xml:space="preserve">RB and GF to make the minor amendments to the Home School Agreement, SEND policy, Behaviour </w:t>
      </w:r>
      <w:r w:rsidRPr="0013428E">
        <w:rPr>
          <w:rFonts w:eastAsia="Times New Roman" w:cs="Tahoma"/>
          <w:b/>
          <w:sz w:val="24"/>
          <w:szCs w:val="24"/>
        </w:rPr>
        <w:br/>
      </w:r>
      <w:r w:rsidR="006E7405" w:rsidRPr="0013428E">
        <w:rPr>
          <w:rFonts w:eastAsia="Times New Roman" w:cs="Tahoma"/>
          <w:b/>
          <w:sz w:val="24"/>
          <w:szCs w:val="24"/>
        </w:rPr>
        <w:t>Policy, Uniform Policy and Data Breach Policy suggested by Governors</w:t>
      </w:r>
      <w:r w:rsidRPr="0013428E">
        <w:rPr>
          <w:rFonts w:eastAsia="Times New Roman" w:cs="Tahoma"/>
          <w:b/>
          <w:sz w:val="24"/>
          <w:szCs w:val="24"/>
        </w:rPr>
        <w:t xml:space="preserve"> - completed</w:t>
      </w:r>
      <w:r w:rsidR="006E7405" w:rsidRPr="0013428E">
        <w:rPr>
          <w:rFonts w:eastAsia="Times New Roman" w:cs="Tahoma"/>
          <w:b/>
          <w:sz w:val="24"/>
          <w:szCs w:val="24"/>
        </w:rPr>
        <w:t xml:space="preserve">.  </w:t>
      </w:r>
    </w:p>
    <w:p w14:paraId="2512379B" w14:textId="77777777" w:rsidR="00FA24C4" w:rsidRDefault="00FA24C4" w:rsidP="00FC67FD">
      <w:pPr>
        <w:spacing w:after="0" w:line="240" w:lineRule="auto"/>
        <w:rPr>
          <w:rFonts w:eastAsia="Times New Roman" w:cs="Tahoma"/>
          <w:sz w:val="24"/>
          <w:szCs w:val="24"/>
        </w:rPr>
      </w:pPr>
    </w:p>
    <w:p w14:paraId="46EBF30D" w14:textId="77777777" w:rsidR="00FA24C4" w:rsidRDefault="00FA24C4" w:rsidP="00FC67FD">
      <w:pPr>
        <w:spacing w:after="0" w:line="240" w:lineRule="auto"/>
        <w:rPr>
          <w:rFonts w:eastAsia="Times New Roman" w:cs="Tahoma"/>
          <w:sz w:val="24"/>
          <w:szCs w:val="24"/>
        </w:rPr>
      </w:pPr>
    </w:p>
    <w:p w14:paraId="5F22638A" w14:textId="578873CA" w:rsidR="00533FB0" w:rsidRDefault="00533FB0" w:rsidP="00533FB0">
      <w:pPr>
        <w:ind w:left="283"/>
        <w:rPr>
          <w:rFonts w:eastAsia="Times New Roman" w:cs="Tahoma"/>
          <w:b/>
          <w:sz w:val="24"/>
          <w:szCs w:val="24"/>
          <w:u w:val="single"/>
        </w:rPr>
      </w:pPr>
      <w:r>
        <w:rPr>
          <w:rFonts w:eastAsia="Times New Roman" w:cs="Tahoma"/>
          <w:b/>
          <w:sz w:val="24"/>
          <w:szCs w:val="24"/>
          <w:u w:val="single"/>
        </w:rPr>
        <w:t xml:space="preserve">Matters arising </w:t>
      </w:r>
      <w:r>
        <w:rPr>
          <w:rFonts w:eastAsia="Times New Roman" w:cs="Tahoma"/>
          <w:b/>
          <w:sz w:val="24"/>
          <w:szCs w:val="24"/>
          <w:u w:val="single"/>
        </w:rPr>
        <w:br/>
        <w:t>5/6/19</w:t>
      </w:r>
    </w:p>
    <w:p w14:paraId="16EB2F09" w14:textId="3D48C3FF" w:rsidR="00533FB0" w:rsidRPr="00533FB0" w:rsidRDefault="00533FB0" w:rsidP="00533FB0">
      <w:pPr>
        <w:spacing w:after="0" w:line="240" w:lineRule="auto"/>
        <w:ind w:firstLine="283"/>
        <w:rPr>
          <w:rFonts w:eastAsia="Times New Roman" w:cs="Tahoma"/>
          <w:b/>
          <w:sz w:val="24"/>
          <w:szCs w:val="24"/>
        </w:rPr>
      </w:pPr>
      <w:r w:rsidRPr="00533FB0">
        <w:rPr>
          <w:rFonts w:eastAsia="Times New Roman" w:cs="Tahoma"/>
          <w:b/>
          <w:sz w:val="24"/>
          <w:szCs w:val="24"/>
        </w:rPr>
        <w:t>GF to liaise with JB regarding pension strain costs - GF/JB – completed.</w:t>
      </w:r>
      <w:r w:rsidRPr="00533FB0">
        <w:rPr>
          <w:rFonts w:eastAsia="Times New Roman" w:cs="Tahoma"/>
          <w:b/>
          <w:sz w:val="24"/>
          <w:szCs w:val="24"/>
        </w:rPr>
        <w:br/>
      </w:r>
    </w:p>
    <w:p w14:paraId="2DC01740" w14:textId="4A564801" w:rsidR="00533FB0" w:rsidRPr="007B40DC" w:rsidRDefault="00533FB0" w:rsidP="00533FB0">
      <w:pPr>
        <w:spacing w:after="0" w:line="240" w:lineRule="auto"/>
        <w:ind w:firstLine="283"/>
        <w:rPr>
          <w:rFonts w:eastAsia="Times New Roman" w:cs="Tahoma"/>
          <w:b/>
          <w:sz w:val="24"/>
          <w:szCs w:val="24"/>
        </w:rPr>
      </w:pPr>
      <w:r w:rsidRPr="007B40DC">
        <w:rPr>
          <w:rFonts w:eastAsia="Times New Roman" w:cs="Tahoma"/>
          <w:b/>
          <w:sz w:val="24"/>
          <w:szCs w:val="24"/>
        </w:rPr>
        <w:t xml:space="preserve">GF updated Governors, stating that the selection process had </w:t>
      </w:r>
      <w:r w:rsidR="007B40DC" w:rsidRPr="007B40DC">
        <w:rPr>
          <w:rFonts w:eastAsia="Times New Roman" w:cs="Tahoma"/>
          <w:b/>
          <w:sz w:val="24"/>
          <w:szCs w:val="24"/>
        </w:rPr>
        <w:t>occurred</w:t>
      </w:r>
      <w:r w:rsidRPr="007B40DC">
        <w:rPr>
          <w:rFonts w:eastAsia="Times New Roman" w:cs="Tahoma"/>
          <w:b/>
          <w:sz w:val="24"/>
          <w:szCs w:val="24"/>
        </w:rPr>
        <w:t xml:space="preserve">.  Four of the group had applied </w:t>
      </w:r>
      <w:r w:rsidR="007B40DC" w:rsidRPr="007B40DC">
        <w:rPr>
          <w:rFonts w:eastAsia="Times New Roman" w:cs="Tahoma"/>
          <w:b/>
          <w:sz w:val="24"/>
          <w:szCs w:val="24"/>
        </w:rPr>
        <w:br/>
        <w:t xml:space="preserve">     </w:t>
      </w:r>
      <w:r w:rsidRPr="007B40DC">
        <w:rPr>
          <w:rFonts w:eastAsia="Times New Roman" w:cs="Tahoma"/>
          <w:b/>
          <w:sz w:val="24"/>
          <w:szCs w:val="24"/>
        </w:rPr>
        <w:t xml:space="preserve">for posts and had taken part in interviews.  All four had accepted roles, three in writing.  One staff </w:t>
      </w:r>
      <w:r w:rsidR="007B40DC" w:rsidRPr="007B40DC">
        <w:rPr>
          <w:rFonts w:eastAsia="Times New Roman" w:cs="Tahoma"/>
          <w:b/>
          <w:sz w:val="24"/>
          <w:szCs w:val="24"/>
        </w:rPr>
        <w:br/>
        <w:t xml:space="preserve">     </w:t>
      </w:r>
      <w:r w:rsidRPr="007B40DC">
        <w:rPr>
          <w:rFonts w:eastAsia="Times New Roman" w:cs="Tahoma"/>
          <w:b/>
          <w:sz w:val="24"/>
          <w:szCs w:val="24"/>
        </w:rPr>
        <w:t>member was at risk of redundancy and another member of staff had accepted a</w:t>
      </w:r>
      <w:r w:rsidR="007B40DC" w:rsidRPr="007B40DC">
        <w:rPr>
          <w:rFonts w:eastAsia="Times New Roman" w:cs="Tahoma"/>
          <w:b/>
          <w:sz w:val="24"/>
          <w:szCs w:val="24"/>
        </w:rPr>
        <w:t>n external</w:t>
      </w:r>
      <w:r w:rsidRPr="007B40DC">
        <w:rPr>
          <w:rFonts w:eastAsia="Times New Roman" w:cs="Tahoma"/>
          <w:b/>
          <w:sz w:val="24"/>
          <w:szCs w:val="24"/>
        </w:rPr>
        <w:t xml:space="preserve"> post.   </w:t>
      </w:r>
    </w:p>
    <w:p w14:paraId="285A6090" w14:textId="77777777" w:rsidR="00533FB0" w:rsidRPr="007B40DC" w:rsidRDefault="00533FB0" w:rsidP="00533FB0">
      <w:pPr>
        <w:spacing w:after="0" w:line="240" w:lineRule="auto"/>
        <w:ind w:firstLine="283"/>
        <w:rPr>
          <w:rFonts w:eastAsia="Times New Roman" w:cs="Tahoma"/>
          <w:b/>
          <w:sz w:val="24"/>
          <w:szCs w:val="24"/>
        </w:rPr>
      </w:pPr>
    </w:p>
    <w:p w14:paraId="2E37489C" w14:textId="38FCCEA0" w:rsidR="00533FB0" w:rsidRPr="00C909C0" w:rsidRDefault="00533FB0" w:rsidP="00533FB0">
      <w:pPr>
        <w:spacing w:after="0" w:line="240" w:lineRule="auto"/>
        <w:ind w:firstLine="283"/>
        <w:rPr>
          <w:rFonts w:eastAsia="Times New Roman" w:cs="Tahoma"/>
          <w:b/>
          <w:sz w:val="24"/>
          <w:szCs w:val="24"/>
        </w:rPr>
      </w:pPr>
      <w:r w:rsidRPr="00C909C0">
        <w:rPr>
          <w:rFonts w:eastAsia="Times New Roman" w:cs="Tahoma"/>
          <w:b/>
          <w:sz w:val="24"/>
          <w:szCs w:val="24"/>
          <w:highlight w:val="yellow"/>
        </w:rPr>
        <w:t>Governors asked about pension strain costs.</w:t>
      </w:r>
    </w:p>
    <w:p w14:paraId="5BE69C08" w14:textId="77777777" w:rsidR="00533FB0" w:rsidRDefault="00533FB0" w:rsidP="00533FB0">
      <w:pPr>
        <w:spacing w:after="0" w:line="240" w:lineRule="auto"/>
        <w:ind w:firstLine="283"/>
        <w:rPr>
          <w:rFonts w:eastAsia="Times New Roman" w:cs="Tahoma"/>
          <w:sz w:val="24"/>
          <w:szCs w:val="24"/>
        </w:rPr>
      </w:pPr>
    </w:p>
    <w:p w14:paraId="558FA34B" w14:textId="1BCEDDCB" w:rsidR="00533FB0" w:rsidRDefault="00533FB0" w:rsidP="00533FB0">
      <w:pPr>
        <w:spacing w:after="0" w:line="240" w:lineRule="auto"/>
        <w:ind w:firstLine="283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GF confirmed that there were none.</w:t>
      </w:r>
      <w:r w:rsidR="00FB67F4">
        <w:rPr>
          <w:rFonts w:eastAsia="Times New Roman" w:cs="Tahoma"/>
          <w:sz w:val="24"/>
          <w:szCs w:val="24"/>
        </w:rPr>
        <w:br/>
        <w:t xml:space="preserve"> </w:t>
      </w:r>
    </w:p>
    <w:p w14:paraId="2978D6A2" w14:textId="73BB5BC9" w:rsidR="00FB67F4" w:rsidRDefault="00FB67F4" w:rsidP="00533FB0">
      <w:pPr>
        <w:spacing w:after="0" w:line="240" w:lineRule="auto"/>
        <w:ind w:firstLine="283"/>
        <w:rPr>
          <w:rFonts w:eastAsia="Times New Roman" w:cs="Tahoma"/>
          <w:sz w:val="24"/>
          <w:szCs w:val="24"/>
        </w:rPr>
      </w:pPr>
      <w:r w:rsidRPr="00FB67F4">
        <w:rPr>
          <w:rFonts w:eastAsia="Times New Roman" w:cs="Tahoma"/>
          <w:b/>
          <w:sz w:val="24"/>
          <w:szCs w:val="24"/>
        </w:rPr>
        <w:t>GF stated that it would be known by 25</w:t>
      </w:r>
      <w:r w:rsidRPr="00FB67F4">
        <w:rPr>
          <w:rFonts w:eastAsia="Times New Roman" w:cs="Tahoma"/>
          <w:b/>
          <w:sz w:val="24"/>
          <w:szCs w:val="24"/>
          <w:vertAlign w:val="superscript"/>
        </w:rPr>
        <w:t>th</w:t>
      </w:r>
      <w:r w:rsidRPr="00FB67F4">
        <w:rPr>
          <w:rFonts w:eastAsia="Times New Roman" w:cs="Tahoma"/>
          <w:b/>
          <w:sz w:val="24"/>
          <w:szCs w:val="24"/>
        </w:rPr>
        <w:t xml:space="preserve"> June whether </w:t>
      </w:r>
      <w:r w:rsidR="00E9695C">
        <w:rPr>
          <w:rFonts w:eastAsia="Times New Roman" w:cs="Tahoma"/>
          <w:b/>
          <w:sz w:val="24"/>
          <w:szCs w:val="24"/>
        </w:rPr>
        <w:t>any</w:t>
      </w:r>
      <w:r w:rsidRPr="00FB67F4">
        <w:rPr>
          <w:rFonts w:eastAsia="Times New Roman" w:cs="Tahoma"/>
          <w:b/>
          <w:sz w:val="24"/>
          <w:szCs w:val="24"/>
        </w:rPr>
        <w:t xml:space="preserve"> </w:t>
      </w:r>
      <w:r w:rsidR="00E9695C">
        <w:rPr>
          <w:rFonts w:eastAsia="Times New Roman" w:cs="Tahoma"/>
          <w:b/>
          <w:sz w:val="24"/>
          <w:szCs w:val="24"/>
        </w:rPr>
        <w:t>r</w:t>
      </w:r>
      <w:r w:rsidRPr="00FB67F4">
        <w:rPr>
          <w:rFonts w:eastAsia="Times New Roman" w:cs="Tahoma"/>
          <w:b/>
          <w:sz w:val="24"/>
          <w:szCs w:val="24"/>
        </w:rPr>
        <w:t>epresentation</w:t>
      </w:r>
      <w:r w:rsidR="00E9695C">
        <w:rPr>
          <w:rFonts w:eastAsia="Times New Roman" w:cs="Tahoma"/>
          <w:b/>
          <w:sz w:val="24"/>
          <w:szCs w:val="24"/>
        </w:rPr>
        <w:t>s would have to be heard</w:t>
      </w:r>
      <w:r w:rsidRPr="00FB67F4">
        <w:rPr>
          <w:rFonts w:eastAsia="Times New Roman" w:cs="Tahoma"/>
          <w:b/>
          <w:sz w:val="24"/>
          <w:szCs w:val="24"/>
        </w:rPr>
        <w:t>.</w:t>
      </w:r>
      <w:r>
        <w:rPr>
          <w:rFonts w:eastAsia="Times New Roman" w:cs="Tahoma"/>
          <w:sz w:val="24"/>
          <w:szCs w:val="24"/>
        </w:rPr>
        <w:t xml:space="preserve">  </w:t>
      </w:r>
    </w:p>
    <w:p w14:paraId="310D32DF" w14:textId="15ACADFF" w:rsidR="00533FB0" w:rsidRPr="00FB67F4" w:rsidRDefault="00FB67F4" w:rsidP="00533FB0">
      <w:pPr>
        <w:spacing w:after="0" w:line="240" w:lineRule="auto"/>
        <w:ind w:firstLine="283"/>
        <w:rPr>
          <w:rFonts w:eastAsia="Times New Roman" w:cs="Tahoma"/>
          <w:b/>
          <w:color w:val="FF0000"/>
          <w:sz w:val="24"/>
          <w:szCs w:val="24"/>
        </w:rPr>
      </w:pPr>
      <w:r w:rsidRPr="00FB67F4">
        <w:rPr>
          <w:rFonts w:eastAsia="Times New Roman" w:cs="Tahoma"/>
          <w:b/>
          <w:sz w:val="24"/>
          <w:szCs w:val="24"/>
        </w:rPr>
        <w:t xml:space="preserve">It was agreed that should the </w:t>
      </w:r>
      <w:r w:rsidR="00E9695C">
        <w:rPr>
          <w:rFonts w:eastAsia="Times New Roman" w:cs="Tahoma"/>
          <w:b/>
          <w:sz w:val="24"/>
          <w:szCs w:val="24"/>
        </w:rPr>
        <w:t xml:space="preserve">Representation Hearing </w:t>
      </w:r>
      <w:r w:rsidRPr="00FB67F4">
        <w:rPr>
          <w:rFonts w:eastAsia="Times New Roman" w:cs="Tahoma"/>
          <w:b/>
          <w:sz w:val="24"/>
          <w:szCs w:val="24"/>
        </w:rPr>
        <w:t>meeting go ahea</w:t>
      </w:r>
      <w:r w:rsidR="00E9695C">
        <w:rPr>
          <w:rFonts w:eastAsia="Times New Roman" w:cs="Tahoma"/>
          <w:b/>
          <w:sz w:val="24"/>
          <w:szCs w:val="24"/>
        </w:rPr>
        <w:t>d;</w:t>
      </w:r>
      <w:r w:rsidRPr="00FB67F4">
        <w:rPr>
          <w:rFonts w:eastAsia="Times New Roman" w:cs="Tahoma"/>
          <w:b/>
          <w:sz w:val="24"/>
          <w:szCs w:val="24"/>
        </w:rPr>
        <w:t xml:space="preserve"> VS would attend alongside </w:t>
      </w:r>
      <w:r w:rsidR="00DF3226">
        <w:rPr>
          <w:rFonts w:eastAsia="Times New Roman" w:cs="Tahoma"/>
          <w:b/>
          <w:sz w:val="24"/>
          <w:szCs w:val="24"/>
        </w:rPr>
        <w:br/>
        <w:t xml:space="preserve">     </w:t>
      </w:r>
      <w:r w:rsidRPr="00FB67F4">
        <w:rPr>
          <w:rFonts w:eastAsia="Times New Roman" w:cs="Tahoma"/>
          <w:b/>
          <w:sz w:val="24"/>
          <w:szCs w:val="24"/>
        </w:rPr>
        <w:t xml:space="preserve">TG as Chair. </w:t>
      </w:r>
      <w:r w:rsidRPr="00FB67F4">
        <w:rPr>
          <w:rFonts w:eastAsia="Times New Roman" w:cs="Tahoma"/>
          <w:b/>
          <w:sz w:val="24"/>
          <w:szCs w:val="24"/>
        </w:rPr>
        <w:br/>
      </w:r>
      <w:r w:rsidRPr="00FB67F4">
        <w:rPr>
          <w:rFonts w:eastAsia="Times New Roman" w:cs="Tahoma"/>
          <w:b/>
          <w:color w:val="FF0000"/>
          <w:sz w:val="24"/>
          <w:szCs w:val="24"/>
        </w:rPr>
        <w:t xml:space="preserve">     ACTION TG/VS to </w:t>
      </w:r>
      <w:r w:rsidR="00533FB0" w:rsidRPr="00FB67F4">
        <w:rPr>
          <w:rFonts w:eastAsia="Times New Roman" w:cs="Tahoma"/>
          <w:b/>
          <w:color w:val="FF0000"/>
          <w:sz w:val="24"/>
          <w:szCs w:val="24"/>
        </w:rPr>
        <w:t xml:space="preserve">attend the Representation Hearing on </w:t>
      </w:r>
      <w:r w:rsidRPr="00FB67F4">
        <w:rPr>
          <w:rFonts w:eastAsia="Times New Roman" w:cs="Tahoma"/>
          <w:b/>
          <w:color w:val="FF0000"/>
          <w:sz w:val="24"/>
          <w:szCs w:val="24"/>
        </w:rPr>
        <w:t>3</w:t>
      </w:r>
      <w:r w:rsidRPr="00FB67F4">
        <w:rPr>
          <w:rFonts w:eastAsia="Times New Roman" w:cs="Tahoma"/>
          <w:b/>
          <w:color w:val="FF0000"/>
          <w:sz w:val="24"/>
          <w:szCs w:val="24"/>
          <w:vertAlign w:val="superscript"/>
        </w:rPr>
        <w:t>rd</w:t>
      </w:r>
      <w:r w:rsidRPr="00FB67F4">
        <w:rPr>
          <w:rFonts w:eastAsia="Times New Roman" w:cs="Tahoma"/>
          <w:b/>
          <w:color w:val="FF0000"/>
          <w:sz w:val="24"/>
          <w:szCs w:val="24"/>
        </w:rPr>
        <w:t xml:space="preserve"> </w:t>
      </w:r>
      <w:r w:rsidR="00533FB0" w:rsidRPr="00FB67F4">
        <w:rPr>
          <w:rFonts w:eastAsia="Times New Roman" w:cs="Tahoma"/>
          <w:b/>
          <w:color w:val="FF0000"/>
          <w:sz w:val="24"/>
          <w:szCs w:val="24"/>
        </w:rPr>
        <w:t>Ju</w:t>
      </w:r>
      <w:r w:rsidRPr="00FB67F4">
        <w:rPr>
          <w:rFonts w:eastAsia="Times New Roman" w:cs="Tahoma"/>
          <w:b/>
          <w:color w:val="FF0000"/>
          <w:sz w:val="24"/>
          <w:szCs w:val="24"/>
        </w:rPr>
        <w:t>ly</w:t>
      </w:r>
      <w:r w:rsidR="00533FB0" w:rsidRPr="00FB67F4">
        <w:rPr>
          <w:rFonts w:eastAsia="Times New Roman" w:cs="Tahoma"/>
          <w:b/>
          <w:color w:val="FF0000"/>
          <w:sz w:val="24"/>
          <w:szCs w:val="24"/>
        </w:rPr>
        <w:t xml:space="preserve"> 2019</w:t>
      </w:r>
      <w:r w:rsidR="00E9695C">
        <w:rPr>
          <w:rFonts w:eastAsia="Times New Roman" w:cs="Tahoma"/>
          <w:b/>
          <w:color w:val="FF0000"/>
          <w:sz w:val="24"/>
          <w:szCs w:val="24"/>
        </w:rPr>
        <w:t>.</w:t>
      </w:r>
      <w:r>
        <w:rPr>
          <w:rFonts w:eastAsia="Times New Roman" w:cs="Tahoma"/>
          <w:b/>
          <w:color w:val="FF0000"/>
          <w:sz w:val="24"/>
          <w:szCs w:val="24"/>
        </w:rPr>
        <w:br/>
      </w:r>
    </w:p>
    <w:p w14:paraId="61021086" w14:textId="77777777" w:rsidR="002D6718" w:rsidRDefault="002D6718" w:rsidP="00FC67FD">
      <w:pPr>
        <w:spacing w:after="0" w:line="240" w:lineRule="auto"/>
        <w:rPr>
          <w:rFonts w:eastAsia="Times New Roman" w:cs="Tahoma"/>
          <w:sz w:val="24"/>
          <w:szCs w:val="24"/>
        </w:rPr>
      </w:pPr>
    </w:p>
    <w:p w14:paraId="134D088C" w14:textId="56C30780" w:rsidR="00C917DB" w:rsidRDefault="008C3141" w:rsidP="00A96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CC2EE2">
        <w:rPr>
          <w:b/>
          <w:sz w:val="24"/>
          <w:szCs w:val="24"/>
          <w:u w:val="single"/>
        </w:rPr>
        <w:t xml:space="preserve">, </w:t>
      </w:r>
      <w:r w:rsidR="00C917DB">
        <w:rPr>
          <w:b/>
          <w:sz w:val="24"/>
          <w:szCs w:val="24"/>
          <w:u w:val="single"/>
        </w:rPr>
        <w:t>Evaluation of Governor Action Plan</w:t>
      </w:r>
    </w:p>
    <w:p w14:paraId="7D3CB8C4" w14:textId="77777777" w:rsidR="00C917DB" w:rsidRPr="00C917DB" w:rsidRDefault="00C917DB" w:rsidP="00A96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sz w:val="24"/>
          <w:szCs w:val="24"/>
        </w:rPr>
      </w:pPr>
    </w:p>
    <w:p w14:paraId="1DE26409" w14:textId="0DF71F40" w:rsidR="00375A50" w:rsidRPr="002550B1" w:rsidRDefault="00375A50" w:rsidP="002D6718">
      <w:pPr>
        <w:pStyle w:val="PlainText"/>
        <w:ind w:left="283"/>
        <w:rPr>
          <w:b/>
        </w:rPr>
      </w:pPr>
      <w:r>
        <w:t xml:space="preserve">TG presented the </w:t>
      </w:r>
      <w:r w:rsidR="00E9695C">
        <w:t xml:space="preserve">updated </w:t>
      </w:r>
      <w:r>
        <w:t>Governor Action Plan to those present. It was discussed in great detail</w:t>
      </w:r>
      <w:r w:rsidR="003C75AD">
        <w:t xml:space="preserve"> and </w:t>
      </w:r>
      <w:r w:rsidR="003C75AD" w:rsidRPr="002550B1">
        <w:rPr>
          <w:b/>
        </w:rPr>
        <w:t xml:space="preserve">the </w:t>
      </w:r>
      <w:r w:rsidRPr="002550B1">
        <w:rPr>
          <w:b/>
        </w:rPr>
        <w:t>following areas were highlighted:</w:t>
      </w:r>
    </w:p>
    <w:p w14:paraId="11247906" w14:textId="77777777" w:rsidR="00375A50" w:rsidRDefault="00375A50" w:rsidP="002D6718">
      <w:pPr>
        <w:pStyle w:val="PlainText"/>
        <w:ind w:left="283"/>
      </w:pPr>
    </w:p>
    <w:p w14:paraId="1303A22E" w14:textId="77777777" w:rsidR="004573D9" w:rsidRDefault="004573D9" w:rsidP="002D6718">
      <w:pPr>
        <w:pStyle w:val="PlainText"/>
        <w:ind w:left="283"/>
        <w:rPr>
          <w:b/>
        </w:rPr>
      </w:pPr>
    </w:p>
    <w:p w14:paraId="0D717FAD" w14:textId="77777777" w:rsidR="004573D9" w:rsidRDefault="004573D9" w:rsidP="002D6718">
      <w:pPr>
        <w:pStyle w:val="PlainText"/>
        <w:ind w:left="283"/>
        <w:rPr>
          <w:b/>
        </w:rPr>
      </w:pPr>
    </w:p>
    <w:p w14:paraId="563BD5D4" w14:textId="77777777" w:rsidR="004573D9" w:rsidRDefault="004573D9" w:rsidP="002D6718">
      <w:pPr>
        <w:pStyle w:val="PlainText"/>
        <w:ind w:left="283"/>
        <w:rPr>
          <w:b/>
        </w:rPr>
      </w:pPr>
    </w:p>
    <w:p w14:paraId="3F43A728" w14:textId="68B7FE81" w:rsidR="00375A50" w:rsidRPr="00BD0835" w:rsidRDefault="00375A50" w:rsidP="00E9695C">
      <w:pPr>
        <w:pStyle w:val="PlainText"/>
        <w:numPr>
          <w:ilvl w:val="0"/>
          <w:numId w:val="22"/>
        </w:numPr>
        <w:rPr>
          <w:b/>
        </w:rPr>
      </w:pPr>
      <w:r w:rsidRPr="00BD0835">
        <w:rPr>
          <w:b/>
        </w:rPr>
        <w:t>The need to further develop Link Governor roles.</w:t>
      </w:r>
    </w:p>
    <w:p w14:paraId="21708A6A" w14:textId="77777777" w:rsidR="00375A50" w:rsidRDefault="00375A50" w:rsidP="002D6718">
      <w:pPr>
        <w:pStyle w:val="PlainText"/>
        <w:ind w:left="283"/>
      </w:pPr>
    </w:p>
    <w:p w14:paraId="757AD906" w14:textId="77777777" w:rsidR="00375A50" w:rsidRDefault="00375A50" w:rsidP="002D6718">
      <w:pPr>
        <w:pStyle w:val="PlainText"/>
        <w:ind w:left="283"/>
      </w:pPr>
      <w:r>
        <w:t>It was confirmed that AS had attended the Head’s Tea and May Fair, VS and KM were attending a Maths visit tomorrow, RL was taking part in an English Lead visit next week and TG had attended Pupil Progress meetings.</w:t>
      </w:r>
    </w:p>
    <w:p w14:paraId="04E4B731" w14:textId="77777777" w:rsidR="00375A50" w:rsidRDefault="00375A50" w:rsidP="002D6718">
      <w:pPr>
        <w:pStyle w:val="PlainText"/>
        <w:ind w:left="283"/>
      </w:pPr>
    </w:p>
    <w:p w14:paraId="55547797" w14:textId="10DCBBA8" w:rsidR="00375A50" w:rsidRPr="00BD0835" w:rsidRDefault="00BD0835" w:rsidP="002D6718">
      <w:pPr>
        <w:pStyle w:val="PlainText"/>
        <w:ind w:left="283"/>
        <w:rPr>
          <w:b/>
          <w:color w:val="FF0000"/>
        </w:rPr>
      </w:pPr>
      <w:r w:rsidRPr="00BD0835">
        <w:rPr>
          <w:b/>
          <w:color w:val="FF0000"/>
        </w:rPr>
        <w:t xml:space="preserve">ACTION GF to develop </w:t>
      </w:r>
      <w:r w:rsidR="00375A50" w:rsidRPr="00BD0835">
        <w:rPr>
          <w:b/>
          <w:color w:val="FF0000"/>
        </w:rPr>
        <w:t xml:space="preserve">a </w:t>
      </w:r>
      <w:r w:rsidRPr="00BD0835">
        <w:rPr>
          <w:b/>
          <w:color w:val="FF0000"/>
        </w:rPr>
        <w:t>m</w:t>
      </w:r>
      <w:r w:rsidR="00375A50" w:rsidRPr="00BD0835">
        <w:rPr>
          <w:b/>
          <w:color w:val="FF0000"/>
        </w:rPr>
        <w:t xml:space="preserve">onitoring </w:t>
      </w:r>
      <w:r w:rsidRPr="00BD0835">
        <w:rPr>
          <w:b/>
          <w:color w:val="FF0000"/>
        </w:rPr>
        <w:t>v</w:t>
      </w:r>
      <w:r w:rsidR="00375A50" w:rsidRPr="00BD0835">
        <w:rPr>
          <w:b/>
          <w:color w:val="FF0000"/>
        </w:rPr>
        <w:t>isit timetable for the next academic year linked to the School Improvement Plan.</w:t>
      </w:r>
    </w:p>
    <w:p w14:paraId="247CBCD1" w14:textId="77777777" w:rsidR="00375A50" w:rsidRDefault="00375A50" w:rsidP="002D6718">
      <w:pPr>
        <w:pStyle w:val="PlainText"/>
        <w:ind w:left="283"/>
      </w:pPr>
    </w:p>
    <w:p w14:paraId="6064530C" w14:textId="41776DC1" w:rsidR="00375A50" w:rsidRPr="00BD0835" w:rsidRDefault="00375A50" w:rsidP="00E9695C">
      <w:pPr>
        <w:pStyle w:val="PlainText"/>
        <w:numPr>
          <w:ilvl w:val="0"/>
          <w:numId w:val="22"/>
        </w:numPr>
        <w:rPr>
          <w:b/>
        </w:rPr>
      </w:pPr>
      <w:r w:rsidRPr="00BD0835">
        <w:rPr>
          <w:b/>
        </w:rPr>
        <w:t>The implementation of a staff survey in November 2019.</w:t>
      </w:r>
    </w:p>
    <w:p w14:paraId="03D2EB40" w14:textId="22FAB63C" w:rsidR="00375A50" w:rsidRPr="002D6718" w:rsidRDefault="002D6718" w:rsidP="002D6718">
      <w:pPr>
        <w:pStyle w:val="PlainText"/>
        <w:ind w:left="283"/>
        <w:rPr>
          <w:b/>
          <w:color w:val="FF0000"/>
        </w:rPr>
      </w:pPr>
      <w:r w:rsidRPr="002D6718">
        <w:rPr>
          <w:b/>
          <w:color w:val="FF0000"/>
        </w:rPr>
        <w:t>ACTION GF to ensure a staff survey was conducted in November</w:t>
      </w:r>
      <w:r w:rsidR="00E9695C">
        <w:rPr>
          <w:b/>
          <w:color w:val="FF0000"/>
        </w:rPr>
        <w:t xml:space="preserve"> 2019. (See also Matters arising action above)</w:t>
      </w:r>
      <w:r w:rsidRPr="002D6718">
        <w:rPr>
          <w:b/>
          <w:color w:val="FF0000"/>
        </w:rPr>
        <w:t>.</w:t>
      </w:r>
    </w:p>
    <w:p w14:paraId="466A41B3" w14:textId="77777777" w:rsidR="002D6718" w:rsidRDefault="002D6718" w:rsidP="002D6718">
      <w:pPr>
        <w:pStyle w:val="PlainText"/>
        <w:ind w:left="283"/>
      </w:pPr>
    </w:p>
    <w:p w14:paraId="4D979B57" w14:textId="566AC019" w:rsidR="00375A50" w:rsidRPr="00BD0835" w:rsidRDefault="00375A50" w:rsidP="00E9695C">
      <w:pPr>
        <w:pStyle w:val="PlainText"/>
        <w:numPr>
          <w:ilvl w:val="0"/>
          <w:numId w:val="22"/>
        </w:numPr>
        <w:rPr>
          <w:b/>
        </w:rPr>
      </w:pPr>
      <w:r w:rsidRPr="00BD0835">
        <w:rPr>
          <w:b/>
        </w:rPr>
        <w:t>Confirmation of how the role of SENCO w</w:t>
      </w:r>
      <w:r w:rsidR="00FA53C4">
        <w:rPr>
          <w:b/>
        </w:rPr>
        <w:t>ould</w:t>
      </w:r>
      <w:r w:rsidRPr="00BD0835">
        <w:rPr>
          <w:b/>
        </w:rPr>
        <w:t xml:space="preserve"> be filled.</w:t>
      </w:r>
    </w:p>
    <w:p w14:paraId="4C2F2F13" w14:textId="033A686C" w:rsidR="00375A50" w:rsidRDefault="00375A50" w:rsidP="002D6718">
      <w:pPr>
        <w:pStyle w:val="PlainText"/>
        <w:ind w:left="283"/>
      </w:pPr>
      <w:r>
        <w:t xml:space="preserve">GF </w:t>
      </w:r>
      <w:r w:rsidR="003C75AD">
        <w:t xml:space="preserve">advised </w:t>
      </w:r>
      <w:r>
        <w:t>that SENCAT would be used on an interim basis following the resignation of the current SENCO, until the role could be taken up by a member of staff currently on maternity leave.</w:t>
      </w:r>
    </w:p>
    <w:p w14:paraId="34ED932D" w14:textId="77777777" w:rsidR="003C75AD" w:rsidRDefault="003C75AD" w:rsidP="002D6718">
      <w:pPr>
        <w:pStyle w:val="PlainText"/>
        <w:ind w:left="283"/>
        <w:rPr>
          <w:highlight w:val="yellow"/>
        </w:rPr>
      </w:pPr>
    </w:p>
    <w:p w14:paraId="492DB6E8" w14:textId="77777777" w:rsidR="00375A50" w:rsidRPr="00C909C0" w:rsidRDefault="00375A50" w:rsidP="002D6718">
      <w:pPr>
        <w:pStyle w:val="PlainText"/>
        <w:ind w:left="283"/>
        <w:rPr>
          <w:b/>
        </w:rPr>
      </w:pPr>
      <w:r w:rsidRPr="00C909C0">
        <w:rPr>
          <w:b/>
          <w:highlight w:val="yellow"/>
        </w:rPr>
        <w:t>Governors asked if there was an alternative plan should the staff member not wish to take up the role.</w:t>
      </w:r>
    </w:p>
    <w:p w14:paraId="79CEB54C" w14:textId="77777777" w:rsidR="00375A50" w:rsidRDefault="00375A50" w:rsidP="002D6718">
      <w:pPr>
        <w:pStyle w:val="PlainText"/>
        <w:ind w:left="283"/>
      </w:pPr>
      <w:r>
        <w:t>GF stated that she would then look at other staff capacity.</w:t>
      </w:r>
    </w:p>
    <w:p w14:paraId="72C49D38" w14:textId="77777777" w:rsidR="003C75AD" w:rsidRDefault="003C75AD" w:rsidP="002D6718">
      <w:pPr>
        <w:pStyle w:val="PlainText"/>
        <w:ind w:left="283"/>
      </w:pPr>
    </w:p>
    <w:p w14:paraId="0A0E2EB5" w14:textId="77777777" w:rsidR="00375A50" w:rsidRPr="00C909C0" w:rsidRDefault="00375A50" w:rsidP="002D6718">
      <w:pPr>
        <w:pStyle w:val="PlainText"/>
        <w:ind w:left="283"/>
        <w:rPr>
          <w:b/>
        </w:rPr>
      </w:pPr>
      <w:r w:rsidRPr="00C909C0">
        <w:rPr>
          <w:b/>
          <w:highlight w:val="yellow"/>
        </w:rPr>
        <w:t>Governors queried what the cost implications were of using SENCAT.</w:t>
      </w:r>
    </w:p>
    <w:p w14:paraId="5D22803D" w14:textId="2B158FC2" w:rsidR="00375A50" w:rsidRDefault="00375A50" w:rsidP="002D6718">
      <w:pPr>
        <w:pStyle w:val="PlainText"/>
        <w:ind w:left="283"/>
      </w:pPr>
      <w:r>
        <w:t xml:space="preserve">GF </w:t>
      </w:r>
      <w:r w:rsidR="003C75AD">
        <w:t xml:space="preserve">explained </w:t>
      </w:r>
      <w:r>
        <w:t>that the costs were yet to be confirmed, but would be offset against the SENCO salary costs.</w:t>
      </w:r>
    </w:p>
    <w:p w14:paraId="7538C670" w14:textId="77777777" w:rsidR="003C75AD" w:rsidRDefault="003C75AD" w:rsidP="002D6718">
      <w:pPr>
        <w:pStyle w:val="PlainText"/>
        <w:ind w:left="283"/>
      </w:pPr>
    </w:p>
    <w:p w14:paraId="0F9E7DA1" w14:textId="434DF28C" w:rsidR="00375A50" w:rsidRDefault="00375A50" w:rsidP="002D6718">
      <w:pPr>
        <w:pStyle w:val="PlainText"/>
        <w:ind w:left="283"/>
      </w:pPr>
      <w:r w:rsidRPr="00C909C0">
        <w:rPr>
          <w:b/>
          <w:highlight w:val="yellow"/>
        </w:rPr>
        <w:t>Governors noted that the start of the academic year would be a critical time</w:t>
      </w:r>
      <w:r w:rsidR="00E9695C">
        <w:rPr>
          <w:b/>
          <w:highlight w:val="yellow"/>
        </w:rPr>
        <w:t xml:space="preserve"> for SEND</w:t>
      </w:r>
      <w:r w:rsidRPr="00C909C0">
        <w:rPr>
          <w:b/>
          <w:highlight w:val="yellow"/>
        </w:rPr>
        <w:t xml:space="preserve"> with new Reception children joining the school.</w:t>
      </w:r>
      <w:r>
        <w:t xml:space="preserve"> </w:t>
      </w:r>
      <w:r w:rsidR="002D6718">
        <w:br/>
      </w:r>
      <w:r>
        <w:t>This was acknowledged by GF. She added that the LA Finance Officer was attending a meeting next week to review staffing costs.</w:t>
      </w:r>
    </w:p>
    <w:p w14:paraId="4E463851" w14:textId="77777777" w:rsidR="00375A50" w:rsidRDefault="00375A50" w:rsidP="00CF3257">
      <w:pPr>
        <w:pStyle w:val="PlainText"/>
        <w:ind w:left="227"/>
      </w:pPr>
    </w:p>
    <w:p w14:paraId="76EB696B" w14:textId="7D157996" w:rsidR="00375A50" w:rsidRPr="003C75AD" w:rsidRDefault="00375A50" w:rsidP="00E9695C">
      <w:pPr>
        <w:pStyle w:val="PlainText"/>
        <w:numPr>
          <w:ilvl w:val="0"/>
          <w:numId w:val="22"/>
        </w:numPr>
        <w:rPr>
          <w:b/>
        </w:rPr>
      </w:pPr>
      <w:r w:rsidRPr="003C75AD">
        <w:rPr>
          <w:b/>
        </w:rPr>
        <w:t>S</w:t>
      </w:r>
      <w:r w:rsidR="003C75AD" w:rsidRPr="003C75AD">
        <w:rPr>
          <w:b/>
        </w:rPr>
        <w:t xml:space="preserve">chool </w:t>
      </w:r>
      <w:r w:rsidRPr="003C75AD">
        <w:rPr>
          <w:b/>
        </w:rPr>
        <w:t>I</w:t>
      </w:r>
      <w:r w:rsidR="003C75AD" w:rsidRPr="003C75AD">
        <w:rPr>
          <w:b/>
        </w:rPr>
        <w:t xml:space="preserve">mprovement </w:t>
      </w:r>
      <w:r w:rsidRPr="003C75AD">
        <w:rPr>
          <w:b/>
        </w:rPr>
        <w:t>P</w:t>
      </w:r>
      <w:r w:rsidR="003C75AD" w:rsidRPr="003C75AD">
        <w:rPr>
          <w:b/>
        </w:rPr>
        <w:t>lan</w:t>
      </w:r>
    </w:p>
    <w:p w14:paraId="429203D3" w14:textId="1C9BD46C" w:rsidR="003C75AD" w:rsidRDefault="00375A50" w:rsidP="00CF3257">
      <w:pPr>
        <w:pStyle w:val="PlainText"/>
        <w:ind w:left="227"/>
      </w:pPr>
      <w:r>
        <w:t xml:space="preserve">GF confirmed that the SLT would be meeting to prepare the </w:t>
      </w:r>
      <w:r w:rsidR="008E0C95">
        <w:t xml:space="preserve">draft </w:t>
      </w:r>
      <w:r>
        <w:t>SIP for 2019-20</w:t>
      </w:r>
      <w:r w:rsidR="008E0C95">
        <w:t xml:space="preserve"> for discussion with governors early in the new school year.</w:t>
      </w:r>
      <w:r>
        <w:t xml:space="preserve"> </w:t>
      </w:r>
    </w:p>
    <w:p w14:paraId="40382096" w14:textId="09B0E810" w:rsidR="00375A50" w:rsidRPr="003C75AD" w:rsidRDefault="00375A50" w:rsidP="00CF3257">
      <w:pPr>
        <w:pStyle w:val="PlainText"/>
        <w:ind w:left="227"/>
        <w:rPr>
          <w:b/>
          <w:color w:val="FF0000"/>
        </w:rPr>
      </w:pPr>
      <w:r w:rsidRPr="003C75AD">
        <w:rPr>
          <w:b/>
          <w:color w:val="FF0000"/>
        </w:rPr>
        <w:t xml:space="preserve">ACTION GF to provide a </w:t>
      </w:r>
      <w:r w:rsidR="008E0C95">
        <w:rPr>
          <w:b/>
          <w:color w:val="FF0000"/>
        </w:rPr>
        <w:t xml:space="preserve">2018/19 </w:t>
      </w:r>
      <w:r w:rsidRPr="003C75AD">
        <w:rPr>
          <w:b/>
          <w:color w:val="FF0000"/>
        </w:rPr>
        <w:t>SIP Update Report at the FGB on 23rd July.</w:t>
      </w:r>
      <w:bookmarkStart w:id="0" w:name="_GoBack"/>
      <w:bookmarkEnd w:id="0"/>
    </w:p>
    <w:p w14:paraId="4446F7EE" w14:textId="77777777" w:rsidR="00375A50" w:rsidRDefault="00375A50" w:rsidP="00CF3257">
      <w:pPr>
        <w:pStyle w:val="PlainText"/>
        <w:ind w:left="227"/>
      </w:pPr>
    </w:p>
    <w:p w14:paraId="71A22C57" w14:textId="5132A36C" w:rsidR="00375A50" w:rsidRPr="003C75AD" w:rsidRDefault="00375A50" w:rsidP="008E0C95">
      <w:pPr>
        <w:pStyle w:val="PlainText"/>
        <w:numPr>
          <w:ilvl w:val="0"/>
          <w:numId w:val="22"/>
        </w:numPr>
        <w:rPr>
          <w:b/>
        </w:rPr>
      </w:pPr>
      <w:r w:rsidRPr="003C75AD">
        <w:rPr>
          <w:b/>
        </w:rPr>
        <w:t>SEF</w:t>
      </w:r>
    </w:p>
    <w:p w14:paraId="758BFF5C" w14:textId="62C362B6" w:rsidR="00375A50" w:rsidRDefault="00375A50" w:rsidP="00CF3257">
      <w:pPr>
        <w:pStyle w:val="PlainText"/>
        <w:ind w:left="227"/>
      </w:pPr>
      <w:r>
        <w:t xml:space="preserve">GF stated that the David Shears would be attending a meeting in the last week of term to </w:t>
      </w:r>
      <w:r w:rsidR="008E0C95">
        <w:t xml:space="preserve">help with </w:t>
      </w:r>
      <w:r>
        <w:t>a SEF pro-forma.</w:t>
      </w:r>
      <w:r w:rsidR="002D6718">
        <w:br/>
      </w:r>
    </w:p>
    <w:p w14:paraId="16D07312" w14:textId="77777777" w:rsidR="00375A50" w:rsidRPr="00C909C0" w:rsidRDefault="00375A50" w:rsidP="00CF3257">
      <w:pPr>
        <w:pStyle w:val="PlainText"/>
        <w:ind w:left="227"/>
        <w:rPr>
          <w:b/>
        </w:rPr>
      </w:pPr>
      <w:r w:rsidRPr="00C909C0">
        <w:rPr>
          <w:b/>
          <w:highlight w:val="yellow"/>
        </w:rPr>
        <w:t>Governors asked how they would be involved in that process.</w:t>
      </w:r>
    </w:p>
    <w:p w14:paraId="55DB3CC0" w14:textId="77777777" w:rsidR="00375A50" w:rsidRDefault="00375A50" w:rsidP="00CF3257">
      <w:pPr>
        <w:pStyle w:val="PlainText"/>
        <w:ind w:left="227"/>
      </w:pPr>
      <w:r>
        <w:t>GF explained that they would be involved through meetings with subject leads.</w:t>
      </w:r>
    </w:p>
    <w:p w14:paraId="56B668F7" w14:textId="77777777" w:rsidR="00375A50" w:rsidRDefault="00375A50" w:rsidP="00CF3257">
      <w:pPr>
        <w:pStyle w:val="PlainText"/>
        <w:ind w:left="227"/>
      </w:pPr>
    </w:p>
    <w:p w14:paraId="2EE5B60E" w14:textId="5026D404" w:rsidR="00375A50" w:rsidRPr="00C909C0" w:rsidRDefault="00375A50" w:rsidP="008E0C95">
      <w:pPr>
        <w:pStyle w:val="PlainText"/>
        <w:numPr>
          <w:ilvl w:val="0"/>
          <w:numId w:val="22"/>
        </w:numPr>
        <w:rPr>
          <w:b/>
        </w:rPr>
      </w:pPr>
      <w:r w:rsidRPr="003C75AD">
        <w:rPr>
          <w:b/>
        </w:rPr>
        <w:t>CPD</w:t>
      </w:r>
    </w:p>
    <w:p w14:paraId="3D860742" w14:textId="3552B1B4" w:rsidR="00375A50" w:rsidRPr="00C909C0" w:rsidRDefault="00375A50" w:rsidP="00CF3257">
      <w:pPr>
        <w:pStyle w:val="PlainText"/>
        <w:ind w:left="227"/>
        <w:rPr>
          <w:b/>
        </w:rPr>
      </w:pPr>
      <w:r w:rsidRPr="00C909C0">
        <w:rPr>
          <w:b/>
          <w:highlight w:val="yellow"/>
        </w:rPr>
        <w:t xml:space="preserve">Governors </w:t>
      </w:r>
      <w:r w:rsidR="00C909C0" w:rsidRPr="00C909C0">
        <w:rPr>
          <w:b/>
          <w:highlight w:val="yellow"/>
        </w:rPr>
        <w:t>requested</w:t>
      </w:r>
      <w:r w:rsidRPr="00C909C0">
        <w:rPr>
          <w:b/>
          <w:highlight w:val="yellow"/>
        </w:rPr>
        <w:t xml:space="preserve"> an update regarding what CPD had occurred and </w:t>
      </w:r>
      <w:r w:rsidR="002D6718" w:rsidRPr="00C909C0">
        <w:rPr>
          <w:b/>
          <w:highlight w:val="yellow"/>
        </w:rPr>
        <w:t>its</w:t>
      </w:r>
      <w:r w:rsidRPr="00C909C0">
        <w:rPr>
          <w:b/>
          <w:highlight w:val="yellow"/>
        </w:rPr>
        <w:t xml:space="preserve"> impact.</w:t>
      </w:r>
    </w:p>
    <w:p w14:paraId="59D15674" w14:textId="77777777" w:rsidR="00375A50" w:rsidRPr="002D6718" w:rsidRDefault="00375A50" w:rsidP="00CF3257">
      <w:pPr>
        <w:pStyle w:val="PlainText"/>
        <w:ind w:left="227"/>
        <w:rPr>
          <w:b/>
        </w:rPr>
      </w:pPr>
      <w:r w:rsidRPr="002D6718">
        <w:rPr>
          <w:b/>
          <w:color w:val="FF0000"/>
        </w:rPr>
        <w:t>ACTION GF to produce a CPD Report for presentation at FGB in Term 1.</w:t>
      </w:r>
    </w:p>
    <w:p w14:paraId="4EEE740F" w14:textId="77777777" w:rsidR="00375A50" w:rsidRDefault="00375A50" w:rsidP="00CF3257">
      <w:pPr>
        <w:pStyle w:val="PlainText"/>
        <w:ind w:left="227"/>
      </w:pPr>
    </w:p>
    <w:p w14:paraId="1095CA72" w14:textId="7C70ADDA" w:rsidR="008E0C95" w:rsidRDefault="008E0C95" w:rsidP="008E0C95">
      <w:pPr>
        <w:pStyle w:val="PlainText"/>
        <w:numPr>
          <w:ilvl w:val="0"/>
          <w:numId w:val="22"/>
        </w:numPr>
        <w:rPr>
          <w:b/>
          <w:highlight w:val="yellow"/>
        </w:rPr>
      </w:pPr>
      <w:r>
        <w:rPr>
          <w:b/>
          <w:highlight w:val="yellow"/>
        </w:rPr>
        <w:t xml:space="preserve"> Monitoring Visits</w:t>
      </w:r>
    </w:p>
    <w:p w14:paraId="2CE74E13" w14:textId="17AADABA" w:rsidR="00375A50" w:rsidRPr="00C909C0" w:rsidRDefault="00375A50" w:rsidP="00CF3257">
      <w:pPr>
        <w:pStyle w:val="PlainText"/>
        <w:ind w:left="227"/>
        <w:rPr>
          <w:b/>
        </w:rPr>
      </w:pPr>
      <w:r w:rsidRPr="00C909C0">
        <w:rPr>
          <w:b/>
          <w:highlight w:val="yellow"/>
        </w:rPr>
        <w:t>Governors asked if a diary of events to which they could attend be devised.</w:t>
      </w:r>
    </w:p>
    <w:p w14:paraId="08B01A4B" w14:textId="46768B08" w:rsidR="003C75AD" w:rsidRDefault="00375A50" w:rsidP="00CF3257">
      <w:pPr>
        <w:pStyle w:val="PlainText"/>
        <w:ind w:left="227"/>
      </w:pPr>
      <w:r w:rsidRPr="003C75AD">
        <w:rPr>
          <w:b/>
          <w:color w:val="FF0000"/>
        </w:rPr>
        <w:t>ACTION GF to create a Monitoring and Events Schedule for Governors.</w:t>
      </w:r>
      <w:r w:rsidRPr="003C75AD">
        <w:rPr>
          <w:color w:val="FF0000"/>
        </w:rPr>
        <w:t xml:space="preserve"> </w:t>
      </w:r>
      <w:r w:rsidR="002D6718">
        <w:rPr>
          <w:color w:val="FF0000"/>
        </w:rPr>
        <w:br/>
      </w:r>
    </w:p>
    <w:p w14:paraId="40AAF496" w14:textId="417F90CC" w:rsidR="00375A50" w:rsidRDefault="00375A50" w:rsidP="00CF3257">
      <w:pPr>
        <w:pStyle w:val="PlainText"/>
        <w:ind w:left="227"/>
      </w:pPr>
      <w:r>
        <w:t xml:space="preserve">Governors </w:t>
      </w:r>
      <w:r w:rsidR="003C75AD">
        <w:t xml:space="preserve">agreed that they </w:t>
      </w:r>
      <w:r>
        <w:t xml:space="preserve">would </w:t>
      </w:r>
      <w:r w:rsidR="003C75AD">
        <w:t xml:space="preserve">present a </w:t>
      </w:r>
      <w:r>
        <w:t xml:space="preserve">report </w:t>
      </w:r>
      <w:r w:rsidR="003C75AD">
        <w:t xml:space="preserve">at </w:t>
      </w:r>
      <w:r>
        <w:t xml:space="preserve">FGB following </w:t>
      </w:r>
      <w:r w:rsidR="003C75AD">
        <w:t xml:space="preserve">their </w:t>
      </w:r>
      <w:r>
        <w:t>monitoring visits.</w:t>
      </w:r>
    </w:p>
    <w:p w14:paraId="7975F57B" w14:textId="77777777" w:rsidR="00375A50" w:rsidRDefault="00375A50" w:rsidP="00CF3257">
      <w:pPr>
        <w:pStyle w:val="PlainText"/>
        <w:ind w:left="227"/>
      </w:pPr>
    </w:p>
    <w:p w14:paraId="376B0B9D" w14:textId="2AB40E79" w:rsidR="00FB67F4" w:rsidRDefault="00FB67F4" w:rsidP="00CF3257">
      <w:pPr>
        <w:pStyle w:val="PlainText"/>
        <w:ind w:left="227"/>
      </w:pPr>
      <w:r>
        <w:t>Following discussion, the date of the next FGB was amended from 8</w:t>
      </w:r>
      <w:r w:rsidRPr="00FB67F4">
        <w:rPr>
          <w:vertAlign w:val="superscript"/>
        </w:rPr>
        <w:t>th</w:t>
      </w:r>
      <w:r>
        <w:t xml:space="preserve"> July to 3.30pm on 23</w:t>
      </w:r>
      <w:r w:rsidRPr="00FB67F4">
        <w:rPr>
          <w:vertAlign w:val="superscript"/>
        </w:rPr>
        <w:t>rd</w:t>
      </w:r>
      <w:r>
        <w:t xml:space="preserve"> July. </w:t>
      </w:r>
    </w:p>
    <w:p w14:paraId="20A9566F" w14:textId="72308125" w:rsidR="00FB67F4" w:rsidRDefault="00FB67F4" w:rsidP="00CF3257">
      <w:pPr>
        <w:pStyle w:val="PlainText"/>
        <w:ind w:left="227"/>
        <w:rPr>
          <w:b/>
          <w:color w:val="FF0000"/>
        </w:rPr>
      </w:pPr>
      <w:r w:rsidRPr="00FB67F4">
        <w:rPr>
          <w:b/>
          <w:color w:val="FF0000"/>
        </w:rPr>
        <w:t>ACTION ALL to attend the FGB on 23</w:t>
      </w:r>
      <w:r w:rsidRPr="00FB67F4">
        <w:rPr>
          <w:b/>
          <w:color w:val="FF0000"/>
          <w:vertAlign w:val="superscript"/>
        </w:rPr>
        <w:t>rd</w:t>
      </w:r>
      <w:r w:rsidRPr="00FB67F4">
        <w:rPr>
          <w:b/>
          <w:color w:val="FF0000"/>
        </w:rPr>
        <w:t xml:space="preserve"> July at 3.30pm.</w:t>
      </w:r>
    </w:p>
    <w:p w14:paraId="4078210E" w14:textId="77777777" w:rsidR="00C909C0" w:rsidRDefault="00C909C0" w:rsidP="00CF3257">
      <w:pPr>
        <w:pStyle w:val="PlainText"/>
        <w:ind w:left="227"/>
        <w:rPr>
          <w:b/>
          <w:color w:val="FF0000"/>
        </w:rPr>
      </w:pPr>
    </w:p>
    <w:p w14:paraId="5B98E7AE" w14:textId="77777777" w:rsidR="00C909C0" w:rsidRDefault="00C909C0" w:rsidP="00CF3257">
      <w:pPr>
        <w:pStyle w:val="PlainText"/>
        <w:ind w:left="227"/>
        <w:rPr>
          <w:b/>
          <w:color w:val="FF0000"/>
        </w:rPr>
      </w:pPr>
    </w:p>
    <w:p w14:paraId="13FCF700" w14:textId="77777777" w:rsidR="00C909C0" w:rsidRPr="00FB67F4" w:rsidRDefault="00C909C0" w:rsidP="00CF3257">
      <w:pPr>
        <w:pStyle w:val="PlainText"/>
        <w:ind w:left="227"/>
        <w:rPr>
          <w:b/>
          <w:color w:val="FF0000"/>
        </w:rPr>
      </w:pPr>
    </w:p>
    <w:p w14:paraId="3D576B77" w14:textId="7D5EBAD1" w:rsidR="00375A50" w:rsidRPr="003C75AD" w:rsidRDefault="00375A50" w:rsidP="008E0C95">
      <w:pPr>
        <w:pStyle w:val="PlainText"/>
        <w:numPr>
          <w:ilvl w:val="0"/>
          <w:numId w:val="22"/>
        </w:numPr>
        <w:rPr>
          <w:b/>
        </w:rPr>
      </w:pPr>
      <w:r w:rsidRPr="003C75AD">
        <w:rPr>
          <w:b/>
        </w:rPr>
        <w:lastRenderedPageBreak/>
        <w:t>Assessment</w:t>
      </w:r>
    </w:p>
    <w:p w14:paraId="5DC290C4" w14:textId="66F012DE" w:rsidR="00375A50" w:rsidRDefault="00375A50" w:rsidP="00B95996">
      <w:pPr>
        <w:pStyle w:val="PlainText"/>
        <w:ind w:left="227"/>
      </w:pPr>
      <w:r>
        <w:t xml:space="preserve">GF confirmed that after consultation with </w:t>
      </w:r>
      <w:r w:rsidR="003C75AD">
        <w:t xml:space="preserve">staff and </w:t>
      </w:r>
      <w:r>
        <w:t>H</w:t>
      </w:r>
      <w:r w:rsidR="003C75AD">
        <w:t xml:space="preserve">enleaze </w:t>
      </w:r>
      <w:r>
        <w:t>J</w:t>
      </w:r>
      <w:r w:rsidR="003C75AD">
        <w:t xml:space="preserve">unior </w:t>
      </w:r>
      <w:r>
        <w:t>S</w:t>
      </w:r>
      <w:r w:rsidR="003C75AD">
        <w:t>chool</w:t>
      </w:r>
      <w:r>
        <w:t xml:space="preserve"> it had been decided that the current Classroom Monitor system would be updated to Simple. </w:t>
      </w:r>
    </w:p>
    <w:p w14:paraId="0C38958F" w14:textId="77777777" w:rsidR="00375A50" w:rsidRDefault="00375A50" w:rsidP="00B95996">
      <w:pPr>
        <w:pStyle w:val="PlainText"/>
        <w:ind w:left="227"/>
      </w:pPr>
    </w:p>
    <w:p w14:paraId="2310AB56" w14:textId="3D5DE07A" w:rsidR="003C75AD" w:rsidRPr="003C75AD" w:rsidRDefault="003C75AD" w:rsidP="008E0C95">
      <w:pPr>
        <w:pStyle w:val="PlainText"/>
        <w:numPr>
          <w:ilvl w:val="0"/>
          <w:numId w:val="22"/>
        </w:numPr>
        <w:rPr>
          <w:b/>
        </w:rPr>
      </w:pPr>
      <w:r w:rsidRPr="003C75AD">
        <w:rPr>
          <w:b/>
        </w:rPr>
        <w:t>Link Governor for Behaviour and Attendance</w:t>
      </w:r>
    </w:p>
    <w:p w14:paraId="71CE4711" w14:textId="2B2B0D2B" w:rsidR="00375A50" w:rsidRPr="0069365B" w:rsidRDefault="003C75AD" w:rsidP="00B95996">
      <w:pPr>
        <w:pStyle w:val="PlainText"/>
        <w:ind w:left="227"/>
        <w:rPr>
          <w:b/>
          <w:color w:val="0070C0"/>
        </w:rPr>
      </w:pPr>
      <w:r>
        <w:t>The need to a</w:t>
      </w:r>
      <w:r w:rsidR="00375A50">
        <w:t>ppoint</w:t>
      </w:r>
      <w:r>
        <w:t xml:space="preserve"> a</w:t>
      </w:r>
      <w:r w:rsidR="00375A50">
        <w:t xml:space="preserve"> Link Governor for Behaviour and Attendance </w:t>
      </w:r>
      <w:r>
        <w:t>was raised</w:t>
      </w:r>
      <w:r w:rsidR="0069365B">
        <w:t xml:space="preserve">.  </w:t>
      </w:r>
      <w:r w:rsidR="00375A50" w:rsidRPr="0069365B">
        <w:rPr>
          <w:b/>
          <w:color w:val="0070C0"/>
        </w:rPr>
        <w:t>AS was appointed in this role.</w:t>
      </w:r>
    </w:p>
    <w:p w14:paraId="11895941" w14:textId="77777777" w:rsidR="00375A50" w:rsidRDefault="00375A50" w:rsidP="00B95996">
      <w:pPr>
        <w:pStyle w:val="PlainText"/>
        <w:ind w:left="227"/>
      </w:pPr>
    </w:p>
    <w:p w14:paraId="5D31D2AD" w14:textId="77777777" w:rsidR="00375A50" w:rsidRDefault="00375A50" w:rsidP="00B95996">
      <w:pPr>
        <w:pStyle w:val="PlainText"/>
        <w:ind w:left="227"/>
      </w:pPr>
      <w:r>
        <w:t>It was confirmed that JB had attended school assembly and meetings had been held with the Link Governor for Safeguarding.</w:t>
      </w:r>
    </w:p>
    <w:p w14:paraId="5B6C1C4D" w14:textId="77777777" w:rsidR="00375A50" w:rsidRDefault="00375A50" w:rsidP="00B95996">
      <w:pPr>
        <w:pStyle w:val="PlainText"/>
        <w:ind w:left="227"/>
      </w:pPr>
    </w:p>
    <w:p w14:paraId="5D868D90" w14:textId="77777777" w:rsidR="00375A50" w:rsidRDefault="00375A50" w:rsidP="00B95996">
      <w:pPr>
        <w:pStyle w:val="PlainText"/>
        <w:ind w:left="227"/>
      </w:pPr>
      <w:r>
        <w:t>RB confirmed that a report from phase leaders on the effectiveness of team planning and transition from Reception to Key Stage 1 would be given at the FGB on 23rd July.</w:t>
      </w:r>
    </w:p>
    <w:p w14:paraId="0DF1B41E" w14:textId="77777777" w:rsidR="00375A50" w:rsidRDefault="00375A50" w:rsidP="00B95996">
      <w:pPr>
        <w:pStyle w:val="PlainText"/>
        <w:ind w:left="227"/>
      </w:pPr>
    </w:p>
    <w:p w14:paraId="6D20E6AD" w14:textId="77777777" w:rsidR="0069365B" w:rsidRDefault="0069365B" w:rsidP="00B95996">
      <w:pPr>
        <w:pStyle w:val="PlainText"/>
        <w:ind w:left="227"/>
      </w:pPr>
    </w:p>
    <w:p w14:paraId="1C97624D" w14:textId="77777777" w:rsidR="00C917DB" w:rsidRDefault="00C917DB" w:rsidP="00A96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5, Governor self-evaluation</w:t>
      </w:r>
    </w:p>
    <w:p w14:paraId="1D8941E6" w14:textId="77777777" w:rsidR="00C917DB" w:rsidRPr="00C917DB" w:rsidRDefault="00C917DB" w:rsidP="00A96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sz w:val="24"/>
          <w:szCs w:val="24"/>
        </w:rPr>
      </w:pPr>
    </w:p>
    <w:p w14:paraId="508B4AAA" w14:textId="50D5F6B4" w:rsidR="003254D8" w:rsidRDefault="00375A50" w:rsidP="002550B1">
      <w:pPr>
        <w:pStyle w:val="PlainText"/>
        <w:ind w:left="227"/>
      </w:pPr>
      <w:r>
        <w:t>Governors completed the National Governors</w:t>
      </w:r>
      <w:r w:rsidR="003254D8">
        <w:t>’</w:t>
      </w:r>
      <w:r>
        <w:t xml:space="preserve"> Association Governing Board Skills Audit and GDS Health Check questionnaire</w:t>
      </w:r>
      <w:r w:rsidR="00F16C23">
        <w:t xml:space="preserve"> as a precursor to the self-evaluation process.  </w:t>
      </w:r>
      <w:r w:rsidR="003254D8">
        <w:t xml:space="preserve">These </w:t>
      </w:r>
      <w:r w:rsidR="002550B1">
        <w:t xml:space="preserve">documents </w:t>
      </w:r>
      <w:r w:rsidR="003254D8">
        <w:t xml:space="preserve">were discussed at length.  </w:t>
      </w:r>
    </w:p>
    <w:p w14:paraId="70A068EB" w14:textId="77777777" w:rsidR="003254D8" w:rsidRDefault="003254D8" w:rsidP="002550B1">
      <w:pPr>
        <w:pStyle w:val="PlainText"/>
        <w:ind w:left="227"/>
      </w:pPr>
    </w:p>
    <w:p w14:paraId="322B9328" w14:textId="54E5E054" w:rsidR="00375A50" w:rsidRPr="003254D8" w:rsidRDefault="00375A50" w:rsidP="002550B1">
      <w:pPr>
        <w:pStyle w:val="PlainText"/>
        <w:ind w:left="227"/>
        <w:rPr>
          <w:b/>
          <w:color w:val="FF0000"/>
        </w:rPr>
      </w:pPr>
      <w:r w:rsidRPr="003254D8">
        <w:rPr>
          <w:b/>
          <w:color w:val="FF0000"/>
        </w:rPr>
        <w:t>Action TG to collate Governor responses to the Governing Board Skills Audit and to highlight areas of strength, areas for development and training needs.</w:t>
      </w:r>
    </w:p>
    <w:p w14:paraId="4CB93388" w14:textId="77777777" w:rsidR="00375A50" w:rsidRDefault="00375A50" w:rsidP="002550B1">
      <w:pPr>
        <w:pStyle w:val="PlainText"/>
        <w:ind w:left="227"/>
      </w:pPr>
    </w:p>
    <w:p w14:paraId="77FAC59D" w14:textId="11DBD228" w:rsidR="00375A50" w:rsidRDefault="00375A50" w:rsidP="002550B1">
      <w:pPr>
        <w:pStyle w:val="PlainText"/>
        <w:ind w:left="227"/>
      </w:pPr>
      <w:r>
        <w:t>It was clarified that the GDS training calendar is published at the end of the summer term and that RB would make Governors aware of the new training schedule</w:t>
      </w:r>
      <w:r w:rsidR="003254D8">
        <w:t xml:space="preserve"> when it becomes available</w:t>
      </w:r>
      <w:r>
        <w:t>.</w:t>
      </w:r>
    </w:p>
    <w:p w14:paraId="6A7C16BD" w14:textId="77777777" w:rsidR="00375A50" w:rsidRDefault="00375A50" w:rsidP="002550B1">
      <w:pPr>
        <w:pStyle w:val="PlainText"/>
        <w:ind w:left="227"/>
      </w:pPr>
    </w:p>
    <w:p w14:paraId="3581307F" w14:textId="7AB1AF39" w:rsidR="00375A50" w:rsidRDefault="002550B1" w:rsidP="002550B1">
      <w:pPr>
        <w:pStyle w:val="PlainText"/>
        <w:ind w:left="227"/>
      </w:pPr>
      <w:r>
        <w:t>Following some debate, a</w:t>
      </w:r>
      <w:r w:rsidR="00375A50">
        <w:t xml:space="preserve"> consensus </w:t>
      </w:r>
      <w:r>
        <w:t xml:space="preserve">regarding </w:t>
      </w:r>
      <w:r w:rsidR="00375A50">
        <w:t xml:space="preserve">the </w:t>
      </w:r>
      <w:r w:rsidR="003254D8" w:rsidRPr="003254D8">
        <w:t xml:space="preserve">GDS Health Check Questionnaire </w:t>
      </w:r>
      <w:r w:rsidR="00375A50">
        <w:t xml:space="preserve">was reached and the questionnaire </w:t>
      </w:r>
      <w:r>
        <w:t xml:space="preserve">was </w:t>
      </w:r>
      <w:r w:rsidR="00375A50">
        <w:t>updated on the Governor Hub website.</w:t>
      </w:r>
    </w:p>
    <w:p w14:paraId="382E37D4" w14:textId="77777777" w:rsidR="00375A50" w:rsidRDefault="00375A50" w:rsidP="002550B1">
      <w:pPr>
        <w:pStyle w:val="PlainText"/>
        <w:ind w:left="227"/>
      </w:pPr>
    </w:p>
    <w:p w14:paraId="602082A0" w14:textId="77777777" w:rsidR="00375A50" w:rsidRDefault="00375A50" w:rsidP="002550B1">
      <w:pPr>
        <w:pStyle w:val="PlainText"/>
        <w:ind w:left="227"/>
        <w:rPr>
          <w:b/>
        </w:rPr>
      </w:pPr>
      <w:r w:rsidRPr="002550B1">
        <w:rPr>
          <w:b/>
        </w:rPr>
        <w:t>The following actions were raised:</w:t>
      </w:r>
    </w:p>
    <w:p w14:paraId="0D9C0F87" w14:textId="77777777" w:rsidR="002550B1" w:rsidRDefault="002550B1" w:rsidP="002550B1">
      <w:pPr>
        <w:pStyle w:val="PlainText"/>
        <w:ind w:left="227"/>
        <w:rPr>
          <w:b/>
        </w:rPr>
      </w:pPr>
    </w:p>
    <w:p w14:paraId="542A4AEA" w14:textId="49B4F0CB" w:rsidR="002550B1" w:rsidRDefault="002550B1" w:rsidP="002550B1">
      <w:pPr>
        <w:pStyle w:val="PlainText"/>
        <w:ind w:left="227"/>
        <w:rPr>
          <w:color w:val="FF0000"/>
        </w:rPr>
      </w:pPr>
      <w:r w:rsidRPr="002550B1">
        <w:rPr>
          <w:b/>
          <w:color w:val="FF0000"/>
        </w:rPr>
        <w:t>ACTION TG to provide a list of Governor statutory dutie</w:t>
      </w:r>
      <w:r w:rsidRPr="002550B1">
        <w:rPr>
          <w:color w:val="FF0000"/>
        </w:rPr>
        <w:t>s</w:t>
      </w:r>
      <w:r w:rsidR="008E0C95">
        <w:rPr>
          <w:color w:val="FF0000"/>
        </w:rPr>
        <w:t xml:space="preserve"> (By the end of Term 6)</w:t>
      </w:r>
    </w:p>
    <w:p w14:paraId="5F7B5737" w14:textId="77777777" w:rsidR="002550B1" w:rsidRDefault="002550B1" w:rsidP="002550B1">
      <w:pPr>
        <w:pStyle w:val="PlainText"/>
        <w:ind w:left="227"/>
      </w:pPr>
    </w:p>
    <w:p w14:paraId="168D8B32" w14:textId="03577560" w:rsidR="002550B1" w:rsidRPr="002550B1" w:rsidRDefault="002550B1" w:rsidP="002550B1">
      <w:pPr>
        <w:pStyle w:val="PlainText"/>
        <w:ind w:left="227"/>
        <w:rPr>
          <w:b/>
          <w:color w:val="FF0000"/>
        </w:rPr>
      </w:pPr>
      <w:r w:rsidRPr="002550B1">
        <w:rPr>
          <w:b/>
          <w:color w:val="FF0000"/>
        </w:rPr>
        <w:t xml:space="preserve">ACTION GF to ensure the monitoring schedule has a Governor level within which to map </w:t>
      </w:r>
      <w:r w:rsidR="008E0C95">
        <w:rPr>
          <w:b/>
          <w:color w:val="FF0000"/>
        </w:rPr>
        <w:t>Governor monitoring for the first meeting of FGB in the new school year.</w:t>
      </w:r>
      <w:r w:rsidRPr="002550B1">
        <w:rPr>
          <w:b/>
          <w:color w:val="FF0000"/>
        </w:rPr>
        <w:t xml:space="preserve">  </w:t>
      </w:r>
    </w:p>
    <w:p w14:paraId="5B514BF0" w14:textId="77777777" w:rsidR="002550B1" w:rsidRPr="002550B1" w:rsidRDefault="002550B1" w:rsidP="002550B1">
      <w:pPr>
        <w:pStyle w:val="PlainText"/>
        <w:ind w:left="227"/>
        <w:rPr>
          <w:b/>
          <w:color w:val="FF0000"/>
        </w:rPr>
      </w:pPr>
    </w:p>
    <w:p w14:paraId="19CDD49D" w14:textId="5FAAB2C7" w:rsidR="002550B1" w:rsidRPr="002550B1" w:rsidRDefault="002550B1" w:rsidP="002550B1">
      <w:pPr>
        <w:pStyle w:val="PlainText"/>
        <w:ind w:left="227"/>
        <w:rPr>
          <w:b/>
          <w:color w:val="FF0000"/>
        </w:rPr>
      </w:pPr>
      <w:r w:rsidRPr="002550B1">
        <w:rPr>
          <w:b/>
          <w:color w:val="FF0000"/>
        </w:rPr>
        <w:t xml:space="preserve">ACTION </w:t>
      </w:r>
      <w:r w:rsidR="008E0C95">
        <w:rPr>
          <w:b/>
          <w:color w:val="FF0000"/>
        </w:rPr>
        <w:t>FGB to give consideration in Autumn 2019 to the process for reviewing the school vision and values in conjunction with staff and parents/carers</w:t>
      </w:r>
    </w:p>
    <w:p w14:paraId="58DB19C4" w14:textId="77777777" w:rsidR="002550B1" w:rsidRPr="002550B1" w:rsidRDefault="002550B1" w:rsidP="002550B1">
      <w:pPr>
        <w:pStyle w:val="PlainText"/>
        <w:ind w:left="227"/>
        <w:rPr>
          <w:b/>
          <w:color w:val="FF0000"/>
        </w:rPr>
      </w:pPr>
    </w:p>
    <w:p w14:paraId="2B4A489E" w14:textId="79FAA481" w:rsidR="009B758A" w:rsidRPr="009B758A" w:rsidRDefault="002550B1" w:rsidP="002550B1">
      <w:pPr>
        <w:pStyle w:val="PlainText"/>
        <w:ind w:left="227"/>
        <w:rPr>
          <w:b/>
          <w:color w:val="FF0000"/>
        </w:rPr>
      </w:pPr>
      <w:r w:rsidRPr="002550B1">
        <w:rPr>
          <w:b/>
          <w:color w:val="FF0000"/>
        </w:rPr>
        <w:t xml:space="preserve">ACTION GF to produce a Parent Survey to be </w:t>
      </w:r>
      <w:r w:rsidR="00EC1E1A">
        <w:rPr>
          <w:b/>
          <w:color w:val="FF0000"/>
        </w:rPr>
        <w:t>handed out</w:t>
      </w:r>
      <w:r w:rsidRPr="002550B1">
        <w:rPr>
          <w:b/>
          <w:color w:val="FF0000"/>
        </w:rPr>
        <w:t xml:space="preserve"> during Parents’ Evening next academic year, at which there will be Governor represent</w:t>
      </w:r>
      <w:r>
        <w:rPr>
          <w:b/>
          <w:color w:val="FF0000"/>
        </w:rPr>
        <w:t>at</w:t>
      </w:r>
      <w:r w:rsidRPr="002550B1">
        <w:rPr>
          <w:b/>
          <w:color w:val="FF0000"/>
        </w:rPr>
        <w:t xml:space="preserve">ion.   </w:t>
      </w:r>
      <w:r w:rsidR="009B758A" w:rsidRPr="009B758A">
        <w:rPr>
          <w:b/>
          <w:color w:val="FF0000"/>
        </w:rPr>
        <w:t xml:space="preserve">ACTION GF to </w:t>
      </w:r>
      <w:r w:rsidR="009B758A">
        <w:rPr>
          <w:b/>
          <w:color w:val="FF0000"/>
        </w:rPr>
        <w:t>then complete a</w:t>
      </w:r>
      <w:r w:rsidR="009B758A" w:rsidRPr="009B758A">
        <w:rPr>
          <w:b/>
          <w:color w:val="FF0000"/>
        </w:rPr>
        <w:t xml:space="preserve"> parent newsletter summarising parent feedback and how it </w:t>
      </w:r>
      <w:r w:rsidR="00AB6C8A">
        <w:rPr>
          <w:b/>
          <w:color w:val="FF0000"/>
        </w:rPr>
        <w:t>was being</w:t>
      </w:r>
      <w:r w:rsidR="009B758A" w:rsidRPr="009B758A">
        <w:rPr>
          <w:b/>
          <w:color w:val="FF0000"/>
        </w:rPr>
        <w:t xml:space="preserve"> acted upon.</w:t>
      </w:r>
    </w:p>
    <w:p w14:paraId="6FC5A9FE" w14:textId="77777777" w:rsidR="009B758A" w:rsidRDefault="009B758A" w:rsidP="002550B1">
      <w:pPr>
        <w:pStyle w:val="PlainText"/>
        <w:ind w:left="227"/>
        <w:rPr>
          <w:b/>
        </w:rPr>
      </w:pPr>
    </w:p>
    <w:p w14:paraId="79FAADD7" w14:textId="72F519A3" w:rsidR="00FA24C4" w:rsidRDefault="009B758A" w:rsidP="009B758A">
      <w:pPr>
        <w:pStyle w:val="PlainText"/>
        <w:ind w:left="227"/>
        <w:rPr>
          <w:b/>
          <w:color w:val="FF0000"/>
        </w:rPr>
      </w:pPr>
      <w:r w:rsidRPr="009B758A">
        <w:rPr>
          <w:b/>
          <w:color w:val="FF0000"/>
        </w:rPr>
        <w:t>ACTION TG to write a letter to parents</w:t>
      </w:r>
      <w:r w:rsidR="008E0C95">
        <w:rPr>
          <w:b/>
          <w:color w:val="FF0000"/>
        </w:rPr>
        <w:t xml:space="preserve"> regarding governing board achievements</w:t>
      </w:r>
      <w:r w:rsidRPr="009B758A">
        <w:rPr>
          <w:b/>
          <w:color w:val="FF0000"/>
        </w:rPr>
        <w:t xml:space="preserve">, to be sent out at the end of the summer term. </w:t>
      </w:r>
    </w:p>
    <w:p w14:paraId="05613654" w14:textId="77777777" w:rsidR="009B758A" w:rsidRDefault="009B758A" w:rsidP="009B758A">
      <w:pPr>
        <w:pStyle w:val="PlainText"/>
        <w:ind w:left="227"/>
        <w:rPr>
          <w:b/>
          <w:color w:val="FF0000"/>
        </w:rPr>
      </w:pPr>
    </w:p>
    <w:p w14:paraId="7D6DEF55" w14:textId="7D839743" w:rsidR="009B758A" w:rsidRPr="009B758A" w:rsidRDefault="009B758A" w:rsidP="009B758A">
      <w:pPr>
        <w:pStyle w:val="PlainText"/>
        <w:ind w:left="227"/>
        <w:rPr>
          <w:sz w:val="24"/>
          <w:szCs w:val="24"/>
          <w:u w:val="single"/>
        </w:rPr>
      </w:pPr>
      <w:r w:rsidRPr="009B758A">
        <w:t>The meeting closed at 5.10pm</w:t>
      </w:r>
    </w:p>
    <w:p w14:paraId="20EC114F" w14:textId="77777777" w:rsidR="00FA24C4" w:rsidRDefault="00FA24C4" w:rsidP="00A96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b/>
          <w:sz w:val="24"/>
          <w:szCs w:val="24"/>
          <w:u w:val="single"/>
        </w:rPr>
      </w:pPr>
    </w:p>
    <w:p w14:paraId="7DA1D9B1" w14:textId="38414982" w:rsidR="005A6433" w:rsidRDefault="00C917DB" w:rsidP="00A96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6, </w:t>
      </w:r>
      <w:r w:rsidR="005A6433">
        <w:rPr>
          <w:b/>
          <w:sz w:val="24"/>
          <w:szCs w:val="24"/>
          <w:u w:val="single"/>
        </w:rPr>
        <w:t>Dates of Future Meetings</w:t>
      </w:r>
      <w:r w:rsidR="009E7632">
        <w:rPr>
          <w:b/>
          <w:sz w:val="24"/>
          <w:szCs w:val="24"/>
          <w:u w:val="single"/>
        </w:rPr>
        <w:t xml:space="preserve"> </w:t>
      </w:r>
    </w:p>
    <w:p w14:paraId="00F11B28" w14:textId="6A1AF76C" w:rsidR="00FA24C4" w:rsidRDefault="00523C14" w:rsidP="005A1139">
      <w:pPr>
        <w:spacing w:after="0"/>
        <w:ind w:left="283"/>
        <w:rPr>
          <w:b/>
          <w:bCs/>
          <w:sz w:val="24"/>
          <w:szCs w:val="24"/>
          <w:u w:val="single"/>
        </w:rPr>
      </w:pPr>
      <w:r>
        <w:rPr>
          <w:rFonts w:cs="Tahoma"/>
        </w:rPr>
        <w:t xml:space="preserve">FGB </w:t>
      </w:r>
      <w:r w:rsidRPr="00523C14">
        <w:rPr>
          <w:rFonts w:cs="Tahoma"/>
        </w:rPr>
        <w:t xml:space="preserve">– </w:t>
      </w:r>
      <w:r w:rsidR="009B758A">
        <w:rPr>
          <w:rFonts w:cs="Tahoma"/>
        </w:rPr>
        <w:t>Tues</w:t>
      </w:r>
      <w:r w:rsidR="009A3760" w:rsidRPr="003102D2">
        <w:rPr>
          <w:rFonts w:cs="Tahoma"/>
        </w:rPr>
        <w:t xml:space="preserve">day </w:t>
      </w:r>
      <w:r w:rsidR="009B758A">
        <w:rPr>
          <w:rFonts w:cs="Tahoma"/>
        </w:rPr>
        <w:t>23rd</w:t>
      </w:r>
      <w:r w:rsidR="009A3760" w:rsidRPr="003102D2">
        <w:rPr>
          <w:rFonts w:cs="Tahoma"/>
        </w:rPr>
        <w:t xml:space="preserve"> July 2019 at 3.</w:t>
      </w:r>
      <w:r w:rsidR="009B758A">
        <w:rPr>
          <w:rFonts w:cs="Tahoma"/>
        </w:rPr>
        <w:t>30</w:t>
      </w:r>
      <w:r w:rsidR="009A3760" w:rsidRPr="003102D2">
        <w:rPr>
          <w:rFonts w:cs="Tahoma"/>
        </w:rPr>
        <w:t>pm</w:t>
      </w:r>
    </w:p>
    <w:p w14:paraId="3CAB7638" w14:textId="77777777" w:rsidR="00FA24C4" w:rsidRDefault="00FA24C4" w:rsidP="00F91A5A">
      <w:pPr>
        <w:spacing w:after="0"/>
        <w:ind w:left="454"/>
        <w:rPr>
          <w:b/>
          <w:bCs/>
          <w:sz w:val="24"/>
          <w:szCs w:val="24"/>
          <w:u w:val="single"/>
        </w:rPr>
      </w:pPr>
    </w:p>
    <w:p w14:paraId="18E30E06" w14:textId="77777777" w:rsidR="00FA24C4" w:rsidRDefault="00FA24C4" w:rsidP="00F91A5A">
      <w:pPr>
        <w:spacing w:after="0"/>
        <w:ind w:left="454"/>
        <w:rPr>
          <w:b/>
          <w:bCs/>
          <w:sz w:val="24"/>
          <w:szCs w:val="24"/>
          <w:u w:val="single"/>
        </w:rPr>
      </w:pPr>
    </w:p>
    <w:p w14:paraId="599DCCA7" w14:textId="77777777" w:rsidR="00FA24C4" w:rsidRDefault="00FA24C4" w:rsidP="00F91A5A">
      <w:pPr>
        <w:spacing w:after="0"/>
        <w:ind w:left="454"/>
        <w:rPr>
          <w:b/>
          <w:bCs/>
          <w:sz w:val="24"/>
          <w:szCs w:val="24"/>
          <w:u w:val="single"/>
        </w:rPr>
      </w:pPr>
    </w:p>
    <w:p w14:paraId="15C0FFA8" w14:textId="77777777" w:rsidR="00FA24C4" w:rsidRDefault="00FA24C4" w:rsidP="00F91A5A">
      <w:pPr>
        <w:spacing w:after="0"/>
        <w:ind w:left="454"/>
        <w:rPr>
          <w:b/>
          <w:bCs/>
          <w:sz w:val="24"/>
          <w:szCs w:val="24"/>
          <w:u w:val="single"/>
        </w:rPr>
      </w:pPr>
    </w:p>
    <w:p w14:paraId="281C9378" w14:textId="77777777" w:rsidR="00FA24C4" w:rsidRDefault="00FA24C4" w:rsidP="00F91A5A">
      <w:pPr>
        <w:spacing w:after="0"/>
        <w:ind w:left="454"/>
        <w:rPr>
          <w:b/>
          <w:bCs/>
          <w:sz w:val="24"/>
          <w:szCs w:val="24"/>
          <w:u w:val="single"/>
        </w:rPr>
      </w:pPr>
    </w:p>
    <w:p w14:paraId="6B52285A" w14:textId="77777777" w:rsidR="00FA24C4" w:rsidRDefault="00FA24C4" w:rsidP="00F91A5A">
      <w:pPr>
        <w:spacing w:after="0"/>
        <w:ind w:left="454"/>
        <w:rPr>
          <w:b/>
          <w:bCs/>
          <w:sz w:val="24"/>
          <w:szCs w:val="24"/>
          <w:u w:val="single"/>
        </w:rPr>
      </w:pPr>
    </w:p>
    <w:p w14:paraId="2B384FC8" w14:textId="312DD4D2" w:rsidR="00F43CC9" w:rsidRPr="009B47E6" w:rsidRDefault="086AF319" w:rsidP="00F91A5A">
      <w:pPr>
        <w:spacing w:after="0"/>
        <w:ind w:left="454"/>
        <w:rPr>
          <w:b/>
          <w:sz w:val="24"/>
          <w:szCs w:val="24"/>
          <w:u w:val="single"/>
        </w:rPr>
      </w:pPr>
      <w:r w:rsidRPr="009B47E6">
        <w:rPr>
          <w:b/>
          <w:bCs/>
          <w:sz w:val="24"/>
          <w:szCs w:val="24"/>
          <w:u w:val="single"/>
        </w:rPr>
        <w:t>ACTIONS</w:t>
      </w:r>
    </w:p>
    <w:tbl>
      <w:tblPr>
        <w:tblW w:w="109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917"/>
        <w:gridCol w:w="1155"/>
      </w:tblGrid>
      <w:tr w:rsidR="00F45FC6" w14:paraId="06CBB4AA" w14:textId="77777777" w:rsidTr="00487BD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BB4A7" w14:textId="77777777" w:rsidR="00F45FC6" w:rsidRPr="007E6546" w:rsidRDefault="086AF319" w:rsidP="086AF319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7E6546">
              <w:rPr>
                <w:b/>
                <w:bCs/>
              </w:rPr>
              <w:t>Item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BB4A8" w14:textId="77777777" w:rsidR="00F45FC6" w:rsidRPr="007E6546" w:rsidRDefault="086AF319" w:rsidP="007E6546">
            <w:pPr>
              <w:suppressAutoHyphens/>
              <w:autoSpaceDE w:val="0"/>
              <w:spacing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7E6546">
              <w:rPr>
                <w:b/>
                <w:bCs/>
              </w:rPr>
              <w:t>Action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BB4A9" w14:textId="77777777" w:rsidR="00F45FC6" w:rsidRPr="007E6546" w:rsidRDefault="086AF319" w:rsidP="086AF319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7E6546">
              <w:rPr>
                <w:b/>
                <w:bCs/>
              </w:rPr>
              <w:t>Initials</w:t>
            </w:r>
          </w:p>
        </w:tc>
      </w:tr>
      <w:tr w:rsidR="00826BF7" w14:paraId="3B2AAA4D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F41" w14:textId="552D9245" w:rsidR="00826BF7" w:rsidRDefault="00C917DB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3</w:t>
            </w:r>
            <w:r w:rsidR="00E4246F"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200" w14:textId="77777777" w:rsidR="0054245C" w:rsidRPr="008B067D" w:rsidRDefault="0054245C" w:rsidP="0054245C">
            <w:pPr>
              <w:pStyle w:val="PlainText"/>
              <w:rPr>
                <w:b/>
                <w:color w:val="FF0000"/>
                <w:sz w:val="24"/>
              </w:rPr>
            </w:pPr>
            <w:r w:rsidRPr="008B067D">
              <w:rPr>
                <w:b/>
                <w:color w:val="FF0000"/>
                <w:sz w:val="24"/>
              </w:rPr>
              <w:t>GF/BS to provide a prioritised spreadsheet containing proposals for future spending</w:t>
            </w:r>
            <w:r w:rsidRPr="008B067D">
              <w:rPr>
                <w:color w:val="FF0000"/>
                <w:sz w:val="24"/>
              </w:rPr>
              <w:t xml:space="preserve"> </w:t>
            </w:r>
            <w:r w:rsidRPr="008B067D">
              <w:rPr>
                <w:b/>
                <w:color w:val="FF0000"/>
                <w:sz w:val="24"/>
              </w:rPr>
              <w:t xml:space="preserve">– </w:t>
            </w:r>
            <w:r>
              <w:rPr>
                <w:b/>
                <w:color w:val="FF0000"/>
                <w:sz w:val="24"/>
              </w:rPr>
              <w:t>item to be included on the Resources Committee agenda in the next academic year</w:t>
            </w:r>
            <w:r w:rsidRPr="008B067D">
              <w:rPr>
                <w:b/>
                <w:color w:val="FF0000"/>
                <w:sz w:val="24"/>
              </w:rPr>
              <w:t>.</w:t>
            </w:r>
          </w:p>
          <w:p w14:paraId="11E6DFB3" w14:textId="29521A06" w:rsidR="00826BF7" w:rsidRPr="00826BF7" w:rsidRDefault="00826BF7" w:rsidP="00354466">
            <w:pPr>
              <w:pStyle w:val="PlainText"/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CC2" w14:textId="562E79C3" w:rsidR="00826BF7" w:rsidRDefault="0054245C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GF/BS</w:t>
            </w:r>
          </w:p>
        </w:tc>
      </w:tr>
      <w:tr w:rsidR="00787A64" w14:paraId="75A32BE9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7BF" w14:textId="560BB670" w:rsidR="00787A64" w:rsidRDefault="00C917DB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3</w:t>
            </w:r>
            <w:r w:rsidR="00C811A6"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71A" w14:textId="032BC39C" w:rsidR="00787A64" w:rsidRPr="005967C0" w:rsidRDefault="0054245C" w:rsidP="00354466">
            <w:pPr>
              <w:pStyle w:val="PlainText"/>
              <w:rPr>
                <w:rFonts w:cs="Tahoma"/>
                <w:b/>
                <w:color w:val="FF0000"/>
                <w:sz w:val="24"/>
                <w:szCs w:val="24"/>
              </w:rPr>
            </w:pPr>
            <w:r w:rsidRPr="00566E08">
              <w:rPr>
                <w:b/>
                <w:color w:val="FF0000"/>
                <w:sz w:val="24"/>
              </w:rPr>
              <w:t>GF to produce an Attendance Report by code as part of the Headteacher’s Report at the FGB in July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F15" w14:textId="40FBF27E" w:rsidR="00787A64" w:rsidRDefault="0054245C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F37652" w14:paraId="6B85CD98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DCE" w14:textId="49C9AF83" w:rsidR="00F37652" w:rsidRDefault="0054245C" w:rsidP="0081015F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3,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216" w14:textId="370DB460" w:rsidR="00F37652" w:rsidRDefault="0054245C" w:rsidP="00FC67FD">
            <w:pPr>
              <w:pStyle w:val="PlainText"/>
              <w:rPr>
                <w:b/>
                <w:color w:val="FF0000"/>
                <w:sz w:val="24"/>
              </w:rPr>
            </w:pPr>
            <w:r w:rsidRPr="000620EB">
              <w:rPr>
                <w:rFonts w:eastAsia="Times New Roman" w:cs="Tahoma"/>
                <w:b/>
                <w:color w:val="FF0000"/>
                <w:sz w:val="24"/>
                <w:szCs w:val="24"/>
              </w:rPr>
              <w:t xml:space="preserve">RB to include fixed penalty notices on the agenda for the FGB meeting </w:t>
            </w:r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>in</w:t>
            </w:r>
            <w:r w:rsidRPr="000620EB">
              <w:rPr>
                <w:rFonts w:eastAsia="Times New Roman" w:cs="Tahoma"/>
                <w:b/>
                <w:color w:val="FF0000"/>
                <w:sz w:val="24"/>
                <w:szCs w:val="24"/>
              </w:rPr>
              <w:t xml:space="preserve"> July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66C" w14:textId="23CDA044" w:rsidR="00F37652" w:rsidRDefault="0054245C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RB</w:t>
            </w:r>
          </w:p>
        </w:tc>
      </w:tr>
      <w:tr w:rsidR="00F37652" w14:paraId="55AF8905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7DC" w14:textId="769EA58E" w:rsidR="00F37652" w:rsidRDefault="00CB0979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3, </w:t>
            </w:r>
            <w:r w:rsidR="00DB39E7"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4,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066" w14:textId="799C7706" w:rsidR="00F37652" w:rsidRDefault="00CB0979" w:rsidP="00CB0979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D2670D">
              <w:rPr>
                <w:rFonts w:eastAsia="Times New Roman" w:cs="Tahoma"/>
                <w:b/>
                <w:color w:val="FF0000"/>
                <w:sz w:val="24"/>
                <w:szCs w:val="24"/>
              </w:rPr>
              <w:t>GF to conduct the staff survey in November.</w:t>
            </w:r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BD9" w14:textId="69884487" w:rsidR="00F37652" w:rsidRDefault="00CB0979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GF  </w:t>
            </w:r>
          </w:p>
        </w:tc>
      </w:tr>
      <w:tr w:rsidR="00570241" w14:paraId="6F3BD919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55E" w14:textId="028F19F8" w:rsidR="00570241" w:rsidRDefault="00CB0979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3,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AA8" w14:textId="1A81F41A" w:rsidR="00570241" w:rsidRPr="00354466" w:rsidRDefault="00CB0979" w:rsidP="00CB09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 xml:space="preserve">GF/KM/JB to compose a letter to staff giving feedback on developments since the last staff survey (you </w:t>
            </w:r>
            <w:proofErr w:type="spellStart"/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>said</w:t>
            </w:r>
            <w:proofErr w:type="gramStart"/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>..</w:t>
            </w:r>
            <w:proofErr w:type="gramEnd"/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>we</w:t>
            </w:r>
            <w:proofErr w:type="spellEnd"/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 xml:space="preserve"> did update).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21F" w14:textId="46E3EB14" w:rsidR="00570241" w:rsidRDefault="00CB0979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GF/KM/JB</w:t>
            </w:r>
          </w:p>
        </w:tc>
      </w:tr>
      <w:tr w:rsidR="00F61728" w14:paraId="01E55733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5E5" w14:textId="30BE29A6" w:rsidR="00F61728" w:rsidRDefault="00CB0979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3,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FAC" w14:textId="0A508572" w:rsidR="00F61728" w:rsidRPr="00354466" w:rsidRDefault="00CB0979" w:rsidP="00CB0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>TG/RH to write a letter to staff informing them of their departure from the Governing Body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5EC" w14:textId="4E1C2C79" w:rsidR="00F61728" w:rsidRDefault="00CB0979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TG/RH</w:t>
            </w:r>
          </w:p>
        </w:tc>
      </w:tr>
      <w:tr w:rsidR="00D20CB5" w14:paraId="534A745C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1E0" w14:textId="4C13B955" w:rsidR="00D20CB5" w:rsidRDefault="00CD2E00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3,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1B50" w14:textId="3AC391B6" w:rsidR="00D20CB5" w:rsidRPr="00354466" w:rsidRDefault="00CD2E00" w:rsidP="00D513E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FB67F4">
              <w:rPr>
                <w:rFonts w:eastAsia="Times New Roman" w:cs="Tahoma"/>
                <w:b/>
                <w:color w:val="FF0000"/>
                <w:sz w:val="24"/>
                <w:szCs w:val="24"/>
              </w:rPr>
              <w:t>TG/VS to attend the Representation Hearing on 3</w:t>
            </w:r>
            <w:r w:rsidRPr="00FB67F4">
              <w:rPr>
                <w:rFonts w:eastAsia="Times New Roman" w:cs="Tahoma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FB67F4">
              <w:rPr>
                <w:rFonts w:eastAsia="Times New Roman" w:cs="Tahoma"/>
                <w:b/>
                <w:color w:val="FF0000"/>
                <w:sz w:val="24"/>
                <w:szCs w:val="24"/>
              </w:rPr>
              <w:t xml:space="preserve"> July 2019</w:t>
            </w:r>
            <w:r>
              <w:rPr>
                <w:rFonts w:eastAsia="Times New Roman" w:cs="Tahoma"/>
                <w:b/>
                <w:color w:val="FF0000"/>
                <w:sz w:val="24"/>
                <w:szCs w:val="24"/>
              </w:rPr>
              <w:t>, should it go ahead</w:t>
            </w:r>
            <w:r w:rsidRPr="00FB67F4">
              <w:rPr>
                <w:rFonts w:eastAsia="Times New Roman" w:cs="Tahoma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F86" w14:textId="7BB9D485" w:rsidR="00D20CB5" w:rsidRDefault="000148FD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TG/VS</w:t>
            </w:r>
          </w:p>
        </w:tc>
      </w:tr>
      <w:tr w:rsidR="000620EB" w14:paraId="5659B8CD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D43" w14:textId="5ABC070E" w:rsidR="000620EB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4,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9E3" w14:textId="28D10AF8" w:rsidR="000620EB" w:rsidRPr="00D1350B" w:rsidRDefault="00DB39E7" w:rsidP="00DB39E7">
            <w:pPr>
              <w:pStyle w:val="PlainText"/>
              <w:rPr>
                <w:rFonts w:eastAsia="Times New Roman" w:cs="Times New Roman"/>
                <w:b/>
                <w:color w:val="FF0000"/>
                <w:sz w:val="24"/>
                <w:lang w:eastAsia="en-GB"/>
              </w:rPr>
            </w:pPr>
            <w:r w:rsidRPr="00BD0835">
              <w:rPr>
                <w:b/>
                <w:color w:val="FF0000"/>
              </w:rPr>
              <w:t>GF to develop a monitoring visit timetable for the next academic year linked to the School Improvement Plan.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513" w14:textId="7806BAC0" w:rsidR="000620EB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FA0156" w14:paraId="79BED979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833" w14:textId="78E4A2C4" w:rsidR="00FA0156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4,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4C" w14:textId="42FCAFAF" w:rsidR="00FA0156" w:rsidRPr="00D1350B" w:rsidRDefault="00DB39E7" w:rsidP="00DB39E7">
            <w:pPr>
              <w:pStyle w:val="PlainText"/>
              <w:rPr>
                <w:rFonts w:eastAsia="Times New Roman" w:cs="Times New Roman"/>
                <w:b/>
                <w:color w:val="FF0000"/>
                <w:sz w:val="24"/>
                <w:lang w:eastAsia="en-GB"/>
              </w:rPr>
            </w:pPr>
            <w:r w:rsidRPr="003C75AD">
              <w:rPr>
                <w:b/>
                <w:color w:val="FF0000"/>
              </w:rPr>
              <w:t>GF to provide a SIP Update Report at the FGB on 23rd July.</w:t>
            </w:r>
            <w:r w:rsidRPr="00D1350B">
              <w:rPr>
                <w:rFonts w:eastAsia="Times New Roman" w:cs="Times New Roman"/>
                <w:b/>
                <w:color w:val="FF0000"/>
                <w:sz w:val="24"/>
                <w:lang w:eastAsia="en-GB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D2C" w14:textId="72EC9387" w:rsidR="00FA0156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FA0156" w14:paraId="15EDF2EC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64D" w14:textId="76453BCD" w:rsidR="00FA0156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4,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578" w14:textId="52179468" w:rsidR="00DB39E7" w:rsidRPr="002D6718" w:rsidRDefault="00DB39E7" w:rsidP="00DB39E7">
            <w:pPr>
              <w:pStyle w:val="PlainText"/>
              <w:rPr>
                <w:b/>
              </w:rPr>
            </w:pPr>
            <w:r w:rsidRPr="002D6718">
              <w:rPr>
                <w:b/>
                <w:color w:val="FF0000"/>
              </w:rPr>
              <w:t>GF to produce a CPD Report for presentation at FGB in Term 1.</w:t>
            </w:r>
          </w:p>
          <w:p w14:paraId="01152A41" w14:textId="77777777" w:rsidR="00FA0156" w:rsidRPr="00D1350B" w:rsidRDefault="00FA0156" w:rsidP="003544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1"/>
                <w:lang w:eastAsia="en-GB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E85" w14:textId="738BB7D0" w:rsidR="00FA0156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FA0156" w14:paraId="301DB595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577" w14:textId="59141863" w:rsidR="00FA0156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4,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9C4" w14:textId="6DA53EB5" w:rsidR="00FA0156" w:rsidRPr="00D1350B" w:rsidRDefault="00DB39E7" w:rsidP="003544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1"/>
                <w:lang w:eastAsia="en-GB"/>
              </w:rPr>
            </w:pPr>
            <w:r w:rsidRPr="003C75AD">
              <w:rPr>
                <w:b/>
                <w:color w:val="FF0000"/>
              </w:rPr>
              <w:t>GF to create a Monitoring and Events Schedule for Governors.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7DB" w14:textId="2F7D434D" w:rsidR="00FA0156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DB39E7" w14:paraId="1E0DB3BB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10C" w14:textId="72F883F9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4,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FE8" w14:textId="1FB541A3" w:rsidR="00DB39E7" w:rsidRPr="003C75AD" w:rsidRDefault="00DB39E7" w:rsidP="00354466">
            <w:pPr>
              <w:spacing w:after="0" w:line="240" w:lineRule="auto"/>
              <w:rPr>
                <w:b/>
                <w:color w:val="FF0000"/>
              </w:rPr>
            </w:pPr>
            <w:r w:rsidRPr="00FB67F4">
              <w:rPr>
                <w:b/>
                <w:color w:val="FF0000"/>
              </w:rPr>
              <w:t>ALL to attend the FGB on 23</w:t>
            </w:r>
            <w:r w:rsidRPr="00FB67F4">
              <w:rPr>
                <w:b/>
                <w:color w:val="FF0000"/>
                <w:vertAlign w:val="superscript"/>
              </w:rPr>
              <w:t>rd</w:t>
            </w:r>
            <w:r w:rsidRPr="00FB67F4">
              <w:rPr>
                <w:b/>
                <w:color w:val="FF0000"/>
              </w:rPr>
              <w:t xml:space="preserve"> July at 3.30pm.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2E3" w14:textId="07A3BC58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ALL</w:t>
            </w:r>
          </w:p>
        </w:tc>
      </w:tr>
      <w:tr w:rsidR="00DB39E7" w14:paraId="3D6BFC11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7F6" w14:textId="4B629466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5,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4B0" w14:textId="062624F8" w:rsidR="00DB39E7" w:rsidRPr="00FB67F4" w:rsidRDefault="00DB39E7" w:rsidP="00DB39E7">
            <w:pPr>
              <w:pStyle w:val="PlainText"/>
              <w:rPr>
                <w:b/>
                <w:color w:val="FF0000"/>
              </w:rPr>
            </w:pPr>
            <w:r w:rsidRPr="003254D8">
              <w:rPr>
                <w:b/>
                <w:color w:val="FF0000"/>
              </w:rPr>
              <w:t>TG to collate Governor responses to the Governing Board Skills Audit and to highlight areas of strength, areas for development and training needs.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FE2" w14:textId="1FE3EDCA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TG</w:t>
            </w:r>
          </w:p>
        </w:tc>
      </w:tr>
      <w:tr w:rsidR="00DB39E7" w14:paraId="1EA13E02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080" w14:textId="0064F59F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5,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D05" w14:textId="6032079C" w:rsidR="00DB39E7" w:rsidRPr="00FB67F4" w:rsidRDefault="00DB39E7" w:rsidP="00DB39E7">
            <w:pPr>
              <w:pStyle w:val="PlainText"/>
              <w:rPr>
                <w:b/>
                <w:color w:val="FF0000"/>
              </w:rPr>
            </w:pPr>
            <w:r w:rsidRPr="002550B1">
              <w:rPr>
                <w:b/>
                <w:color w:val="FF0000"/>
              </w:rPr>
              <w:t>TG to provide a list of Governor statutory dutie</w:t>
            </w:r>
            <w:r w:rsidRPr="002550B1">
              <w:rPr>
                <w:color w:val="FF0000"/>
              </w:rPr>
              <w:t>s.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F95" w14:textId="7A5AE640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TG</w:t>
            </w:r>
          </w:p>
        </w:tc>
      </w:tr>
      <w:tr w:rsidR="00DB39E7" w14:paraId="53ED425E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35F" w14:textId="457B88DA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5,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453" w14:textId="71BE344C" w:rsidR="00DB39E7" w:rsidRPr="00FB67F4" w:rsidRDefault="00DB39E7" w:rsidP="00DB39E7">
            <w:pPr>
              <w:pStyle w:val="PlainText"/>
              <w:rPr>
                <w:b/>
                <w:color w:val="FF0000"/>
              </w:rPr>
            </w:pPr>
            <w:r w:rsidRPr="002550B1">
              <w:rPr>
                <w:b/>
                <w:color w:val="FF0000"/>
              </w:rPr>
              <w:t xml:space="preserve">GF to ensure the monitoring schedule has a Governor level within which to map statutory duties.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B57" w14:textId="0C402BC0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DB39E7" w14:paraId="1190252B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7FD" w14:textId="2F3DFE92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5,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FFD" w14:textId="28E92E56" w:rsidR="00DB39E7" w:rsidRPr="00FB67F4" w:rsidRDefault="00DB39E7" w:rsidP="00DB39E7">
            <w:pPr>
              <w:pStyle w:val="Plai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2550B1">
              <w:rPr>
                <w:b/>
                <w:color w:val="FF0000"/>
              </w:rPr>
              <w:t>F to review the school vision and values, to ensure they are tailored to the children.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6E6" w14:textId="14DB1A07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DB39E7" w14:paraId="4A7F4D43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FC" w14:textId="785BE5AD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5,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EF0" w14:textId="175B53E2" w:rsidR="00DB39E7" w:rsidRPr="00FB67F4" w:rsidRDefault="00DB39E7" w:rsidP="00915D54">
            <w:pPr>
              <w:pStyle w:val="PlainText"/>
              <w:rPr>
                <w:b/>
                <w:color w:val="FF0000"/>
              </w:rPr>
            </w:pPr>
            <w:r w:rsidRPr="002550B1">
              <w:rPr>
                <w:b/>
                <w:color w:val="FF0000"/>
              </w:rPr>
              <w:t xml:space="preserve">GF to produce a Parent Survey to be </w:t>
            </w:r>
            <w:r w:rsidR="00915D54">
              <w:rPr>
                <w:b/>
                <w:color w:val="FF0000"/>
              </w:rPr>
              <w:t xml:space="preserve">handed </w:t>
            </w:r>
            <w:r w:rsidRPr="002550B1">
              <w:rPr>
                <w:b/>
                <w:color w:val="FF0000"/>
              </w:rPr>
              <w:t>out during Parents’ Evening next academic year, at which there will be Governor represent</w:t>
            </w:r>
            <w:r>
              <w:rPr>
                <w:b/>
                <w:color w:val="FF0000"/>
              </w:rPr>
              <w:t>at</w:t>
            </w:r>
            <w:r w:rsidRPr="002550B1">
              <w:rPr>
                <w:b/>
                <w:color w:val="FF0000"/>
              </w:rPr>
              <w:t xml:space="preserve">ion.   </w:t>
            </w:r>
            <w:r w:rsidRPr="009B758A">
              <w:rPr>
                <w:b/>
                <w:color w:val="FF0000"/>
              </w:rPr>
              <w:t xml:space="preserve">ACTION GF to </w:t>
            </w:r>
            <w:r>
              <w:rPr>
                <w:b/>
                <w:color w:val="FF0000"/>
              </w:rPr>
              <w:t>then complete a</w:t>
            </w:r>
            <w:r w:rsidRPr="009B758A">
              <w:rPr>
                <w:b/>
                <w:color w:val="FF0000"/>
              </w:rPr>
              <w:t xml:space="preserve"> parent newsletter summarising parent feedback and how it </w:t>
            </w:r>
            <w:r w:rsidR="00915D54">
              <w:rPr>
                <w:b/>
                <w:color w:val="FF0000"/>
              </w:rPr>
              <w:t xml:space="preserve">was being </w:t>
            </w:r>
            <w:r w:rsidRPr="009B758A">
              <w:rPr>
                <w:b/>
                <w:color w:val="FF0000"/>
              </w:rPr>
              <w:t>acted upon.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B6A" w14:textId="348237A4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GF</w:t>
            </w:r>
          </w:p>
        </w:tc>
      </w:tr>
      <w:tr w:rsidR="00DB39E7" w14:paraId="7BA94959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081" w14:textId="7887185A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 xml:space="preserve">5,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D77" w14:textId="5DB0BC3B" w:rsidR="00DB39E7" w:rsidRPr="00FB67F4" w:rsidRDefault="00DB39E7" w:rsidP="00DB39E7">
            <w:pPr>
              <w:pStyle w:val="PlainText"/>
              <w:rPr>
                <w:b/>
                <w:color w:val="FF0000"/>
              </w:rPr>
            </w:pPr>
            <w:r w:rsidRPr="009B758A">
              <w:rPr>
                <w:b/>
                <w:color w:val="FF0000"/>
              </w:rPr>
              <w:t xml:space="preserve">TG to write a letter to parents, to be sent out at the end of the summer term.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ECE" w14:textId="029D51CB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  <w:t>TG</w:t>
            </w:r>
          </w:p>
        </w:tc>
      </w:tr>
      <w:tr w:rsidR="00DB39E7" w14:paraId="069A60DF" w14:textId="77777777" w:rsidTr="00BF65D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1E3" w14:textId="77777777" w:rsidR="00DB39E7" w:rsidRDefault="00DB39E7" w:rsidP="00354466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2CD" w14:textId="77777777" w:rsidR="00DB39E7" w:rsidRPr="00FB67F4" w:rsidRDefault="00DB39E7" w:rsidP="0035446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B4B" w14:textId="77777777" w:rsidR="00DB39E7" w:rsidRDefault="00DB39E7" w:rsidP="00787A64">
            <w:pPr>
              <w:suppressAutoHyphens/>
              <w:autoSpaceDE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</w:p>
        </w:tc>
      </w:tr>
    </w:tbl>
    <w:p w14:paraId="612C5AFD" w14:textId="77777777" w:rsidR="009B47E6" w:rsidRDefault="009B47E6" w:rsidP="008D6A0A">
      <w:pPr>
        <w:autoSpaceDE w:val="0"/>
        <w:spacing w:after="0" w:line="240" w:lineRule="auto"/>
        <w:rPr>
          <w:b/>
          <w:sz w:val="24"/>
          <w:szCs w:val="24"/>
        </w:rPr>
      </w:pPr>
    </w:p>
    <w:p w14:paraId="448401C9" w14:textId="77777777" w:rsidR="00C811A6" w:rsidRDefault="00C811A6" w:rsidP="00B975D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6A3896D9" w14:textId="175A3C81" w:rsidR="00EA5D73" w:rsidRPr="00186AE3" w:rsidRDefault="086AF319" w:rsidP="00B975DC">
      <w:pPr>
        <w:autoSpaceDE w:val="0"/>
        <w:spacing w:after="0" w:line="240" w:lineRule="auto"/>
      </w:pPr>
      <w:r w:rsidRPr="086AF319">
        <w:rPr>
          <w:b/>
          <w:bCs/>
          <w:sz w:val="24"/>
          <w:szCs w:val="24"/>
        </w:rPr>
        <w:t>Approved:_____________________________________________________ Date_____________</w:t>
      </w:r>
      <w:r w:rsidR="00186AE3">
        <w:tab/>
      </w:r>
    </w:p>
    <w:sectPr w:rsidR="00EA5D73" w:rsidRPr="00186AE3" w:rsidSect="009F0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1601C" w14:textId="77777777" w:rsidR="00BE377D" w:rsidRDefault="00BE377D" w:rsidP="000153A2">
      <w:pPr>
        <w:spacing w:after="0" w:line="240" w:lineRule="auto"/>
      </w:pPr>
      <w:r>
        <w:separator/>
      </w:r>
    </w:p>
  </w:endnote>
  <w:endnote w:type="continuationSeparator" w:id="0">
    <w:p w14:paraId="03832400" w14:textId="77777777" w:rsidR="00BE377D" w:rsidRDefault="00BE377D" w:rsidP="000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F1B1" w14:textId="77777777" w:rsidR="006D0924" w:rsidRDefault="006D0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604413"/>
      <w:docPartObj>
        <w:docPartGallery w:val="Page Numbers (Bottom of Page)"/>
        <w:docPartUnique/>
      </w:docPartObj>
    </w:sdtPr>
    <w:sdtEndPr>
      <w:rPr>
        <w:b/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i/>
          </w:rPr>
        </w:sdtEndPr>
        <w:sdtContent>
          <w:p w14:paraId="06CBB4CA" w14:textId="77777777" w:rsidR="001E1E8B" w:rsidRDefault="001E1E8B" w:rsidP="000153A2">
            <w:pPr>
              <w:pStyle w:val="Footer"/>
            </w:pPr>
          </w:p>
          <w:p w14:paraId="06CBB4CB" w14:textId="52D475AA" w:rsidR="001E1E8B" w:rsidRPr="009F03AB" w:rsidRDefault="001E1E8B" w:rsidP="000153A2">
            <w:pPr>
              <w:pStyle w:val="Footer"/>
            </w:pPr>
            <w:r w:rsidRPr="086AF319">
              <w:rPr>
                <w:b/>
                <w:bCs/>
                <w:i/>
                <w:iCs/>
              </w:rPr>
              <w:t xml:space="preserve">     </w:t>
            </w:r>
            <w:r>
              <w:rPr>
                <w:b/>
                <w:bCs/>
                <w:i/>
                <w:iCs/>
              </w:rPr>
              <w:t>Henleaz</w:t>
            </w:r>
            <w:r w:rsidR="006D0924">
              <w:rPr>
                <w:b/>
                <w:bCs/>
                <w:i/>
                <w:iCs/>
              </w:rPr>
              <w:t xml:space="preserve">e Infants School – FGB Minutes, </w:t>
            </w:r>
            <w:r w:rsidR="00735CB5">
              <w:rPr>
                <w:b/>
                <w:bCs/>
                <w:i/>
                <w:iCs/>
              </w:rPr>
              <w:t>18</w:t>
            </w:r>
            <w:r w:rsidR="006D0924">
              <w:rPr>
                <w:b/>
                <w:bCs/>
                <w:i/>
                <w:iCs/>
                <w:vertAlign w:val="superscript"/>
              </w:rPr>
              <w:t>th</w:t>
            </w:r>
            <w:r w:rsidR="006D0924">
              <w:rPr>
                <w:b/>
                <w:bCs/>
                <w:i/>
                <w:iCs/>
              </w:rPr>
              <w:t>June</w:t>
            </w:r>
            <w:r w:rsidR="00873A6B">
              <w:rPr>
                <w:b/>
                <w:bCs/>
                <w:i/>
                <w:iCs/>
              </w:rPr>
              <w:t xml:space="preserve"> 2019</w:t>
            </w:r>
            <w:r w:rsidRPr="000153A2">
              <w:rPr>
                <w:b/>
                <w:i/>
              </w:rPr>
              <w:tab/>
            </w:r>
            <w:r w:rsidRPr="086AF319">
              <w:rPr>
                <w:b/>
                <w:bCs/>
                <w:i/>
                <w:iCs/>
              </w:rPr>
              <w:t xml:space="preserve"> Page </w:t>
            </w:r>
            <w:r w:rsidRPr="086AF319">
              <w:rPr>
                <w:b/>
                <w:bCs/>
                <w:i/>
                <w:iCs/>
                <w:noProof/>
              </w:rPr>
              <w:fldChar w:fldCharType="begin"/>
            </w:r>
            <w:r w:rsidRPr="000153A2">
              <w:rPr>
                <w:b/>
                <w:bCs/>
                <w:i/>
              </w:rPr>
              <w:instrText xml:space="preserve"> PAGE </w:instrText>
            </w:r>
            <w:r w:rsidRPr="086AF319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DF3226">
              <w:rPr>
                <w:b/>
                <w:bCs/>
                <w:i/>
                <w:noProof/>
              </w:rPr>
              <w:t>4</w:t>
            </w:r>
            <w:r w:rsidRPr="086AF319">
              <w:rPr>
                <w:b/>
                <w:bCs/>
                <w:i/>
                <w:iCs/>
                <w:noProof/>
              </w:rPr>
              <w:fldChar w:fldCharType="end"/>
            </w:r>
            <w:r w:rsidRPr="086AF319">
              <w:rPr>
                <w:b/>
                <w:bCs/>
                <w:i/>
                <w:iCs/>
              </w:rPr>
              <w:t xml:space="preserve"> of </w:t>
            </w:r>
            <w:r w:rsidRPr="086AF319">
              <w:rPr>
                <w:b/>
                <w:bCs/>
                <w:i/>
                <w:iCs/>
                <w:noProof/>
              </w:rPr>
              <w:fldChar w:fldCharType="begin"/>
            </w:r>
            <w:r w:rsidRPr="000153A2">
              <w:rPr>
                <w:b/>
                <w:bCs/>
                <w:i/>
              </w:rPr>
              <w:instrText xml:space="preserve"> NUMPAGES  </w:instrText>
            </w:r>
            <w:r w:rsidRPr="086AF319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DF3226">
              <w:rPr>
                <w:b/>
                <w:bCs/>
                <w:i/>
                <w:noProof/>
              </w:rPr>
              <w:t>5</w:t>
            </w:r>
            <w:r w:rsidRPr="086AF319">
              <w:rPr>
                <w:b/>
                <w:bCs/>
                <w:i/>
                <w:iCs/>
                <w:noProof/>
              </w:rPr>
              <w:fldChar w:fldCharType="end"/>
            </w:r>
          </w:p>
        </w:sdtContent>
      </w:sdt>
    </w:sdtContent>
  </w:sdt>
  <w:p w14:paraId="06CBB4CC" w14:textId="77777777" w:rsidR="001E1E8B" w:rsidRDefault="001E1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8096" w14:textId="77777777" w:rsidR="006D0924" w:rsidRDefault="006D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73D5" w14:textId="77777777" w:rsidR="00BE377D" w:rsidRDefault="00BE377D" w:rsidP="000153A2">
      <w:pPr>
        <w:spacing w:after="0" w:line="240" w:lineRule="auto"/>
      </w:pPr>
      <w:r>
        <w:separator/>
      </w:r>
    </w:p>
  </w:footnote>
  <w:footnote w:type="continuationSeparator" w:id="0">
    <w:p w14:paraId="740D1B88" w14:textId="77777777" w:rsidR="00BE377D" w:rsidRDefault="00BE377D" w:rsidP="0001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F640B" w14:textId="77777777" w:rsidR="006D0924" w:rsidRDefault="006D0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1FBD" w14:textId="77777777" w:rsidR="006D0924" w:rsidRDefault="006D0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7940" w14:textId="77777777" w:rsidR="006D0924" w:rsidRDefault="006D0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452"/>
    <w:multiLevelType w:val="hybridMultilevel"/>
    <w:tmpl w:val="AE4E92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0C766B"/>
    <w:multiLevelType w:val="hybridMultilevel"/>
    <w:tmpl w:val="6512D85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64A4F51"/>
    <w:multiLevelType w:val="hybridMultilevel"/>
    <w:tmpl w:val="43986AC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9725210"/>
    <w:multiLevelType w:val="hybridMultilevel"/>
    <w:tmpl w:val="071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1019"/>
    <w:multiLevelType w:val="hybridMultilevel"/>
    <w:tmpl w:val="4CEA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8AB"/>
    <w:multiLevelType w:val="hybridMultilevel"/>
    <w:tmpl w:val="E7C0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10C"/>
    <w:multiLevelType w:val="hybridMultilevel"/>
    <w:tmpl w:val="95E2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BE3"/>
    <w:multiLevelType w:val="hybridMultilevel"/>
    <w:tmpl w:val="3D1A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20B"/>
    <w:multiLevelType w:val="hybridMultilevel"/>
    <w:tmpl w:val="4D5AC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C7059"/>
    <w:multiLevelType w:val="hybridMultilevel"/>
    <w:tmpl w:val="B4C206C2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CF63CEE"/>
    <w:multiLevelType w:val="hybridMultilevel"/>
    <w:tmpl w:val="6D50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C4E"/>
    <w:multiLevelType w:val="hybridMultilevel"/>
    <w:tmpl w:val="DA2C6DB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4F22203"/>
    <w:multiLevelType w:val="hybridMultilevel"/>
    <w:tmpl w:val="0736E71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E31406C"/>
    <w:multiLevelType w:val="multilevel"/>
    <w:tmpl w:val="7E1EA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93B7E"/>
    <w:multiLevelType w:val="hybridMultilevel"/>
    <w:tmpl w:val="3CA8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3106"/>
    <w:multiLevelType w:val="hybridMultilevel"/>
    <w:tmpl w:val="F150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347B"/>
    <w:multiLevelType w:val="hybridMultilevel"/>
    <w:tmpl w:val="F9BE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773C8"/>
    <w:multiLevelType w:val="hybridMultilevel"/>
    <w:tmpl w:val="8DFE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A4F99"/>
    <w:multiLevelType w:val="hybridMultilevel"/>
    <w:tmpl w:val="7B201090"/>
    <w:lvl w:ilvl="0" w:tplc="CD745B14">
      <w:start w:val="1"/>
      <w:numFmt w:val="upperLetter"/>
      <w:lvlText w:val="%1)"/>
      <w:lvlJc w:val="left"/>
      <w:pPr>
        <w:ind w:left="4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2" w:hanging="360"/>
      </w:pPr>
    </w:lvl>
    <w:lvl w:ilvl="2" w:tplc="0809001B" w:tentative="1">
      <w:start w:val="1"/>
      <w:numFmt w:val="lowerRoman"/>
      <w:lvlText w:val="%3."/>
      <w:lvlJc w:val="right"/>
      <w:pPr>
        <w:ind w:left="1852" w:hanging="180"/>
      </w:pPr>
    </w:lvl>
    <w:lvl w:ilvl="3" w:tplc="0809000F" w:tentative="1">
      <w:start w:val="1"/>
      <w:numFmt w:val="decimal"/>
      <w:lvlText w:val="%4."/>
      <w:lvlJc w:val="left"/>
      <w:pPr>
        <w:ind w:left="2572" w:hanging="360"/>
      </w:pPr>
    </w:lvl>
    <w:lvl w:ilvl="4" w:tplc="08090019" w:tentative="1">
      <w:start w:val="1"/>
      <w:numFmt w:val="lowerLetter"/>
      <w:lvlText w:val="%5."/>
      <w:lvlJc w:val="left"/>
      <w:pPr>
        <w:ind w:left="3292" w:hanging="360"/>
      </w:pPr>
    </w:lvl>
    <w:lvl w:ilvl="5" w:tplc="0809001B" w:tentative="1">
      <w:start w:val="1"/>
      <w:numFmt w:val="lowerRoman"/>
      <w:lvlText w:val="%6."/>
      <w:lvlJc w:val="right"/>
      <w:pPr>
        <w:ind w:left="4012" w:hanging="180"/>
      </w:pPr>
    </w:lvl>
    <w:lvl w:ilvl="6" w:tplc="0809000F" w:tentative="1">
      <w:start w:val="1"/>
      <w:numFmt w:val="decimal"/>
      <w:lvlText w:val="%7."/>
      <w:lvlJc w:val="left"/>
      <w:pPr>
        <w:ind w:left="4732" w:hanging="360"/>
      </w:pPr>
    </w:lvl>
    <w:lvl w:ilvl="7" w:tplc="08090019" w:tentative="1">
      <w:start w:val="1"/>
      <w:numFmt w:val="lowerLetter"/>
      <w:lvlText w:val="%8."/>
      <w:lvlJc w:val="left"/>
      <w:pPr>
        <w:ind w:left="5452" w:hanging="360"/>
      </w:pPr>
    </w:lvl>
    <w:lvl w:ilvl="8" w:tplc="08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 w15:restartNumberingAfterBreak="0">
    <w:nsid w:val="78970F02"/>
    <w:multiLevelType w:val="hybridMultilevel"/>
    <w:tmpl w:val="2546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48AE"/>
    <w:multiLevelType w:val="hybridMultilevel"/>
    <w:tmpl w:val="F838061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D0B7574"/>
    <w:multiLevelType w:val="hybridMultilevel"/>
    <w:tmpl w:val="58F8902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9"/>
  </w:num>
  <w:num w:numId="5">
    <w:abstractNumId w:val="8"/>
  </w:num>
  <w:num w:numId="6">
    <w:abstractNumId w:val="5"/>
  </w:num>
  <w:num w:numId="7">
    <w:abstractNumId w:val="16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20"/>
  </w:num>
  <w:num w:numId="14">
    <w:abstractNumId w:val="7"/>
  </w:num>
  <w:num w:numId="15">
    <w:abstractNumId w:val="11"/>
  </w:num>
  <w:num w:numId="16">
    <w:abstractNumId w:val="1"/>
  </w:num>
  <w:num w:numId="17">
    <w:abstractNumId w:val="21"/>
  </w:num>
  <w:num w:numId="18">
    <w:abstractNumId w:val="4"/>
  </w:num>
  <w:num w:numId="19">
    <w:abstractNumId w:val="2"/>
  </w:num>
  <w:num w:numId="20">
    <w:abstractNumId w:val="10"/>
  </w:num>
  <w:num w:numId="21">
    <w:abstractNumId w:val="17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9"/>
    <w:rsid w:val="0000026D"/>
    <w:rsid w:val="000003C7"/>
    <w:rsid w:val="00000A4A"/>
    <w:rsid w:val="0000394E"/>
    <w:rsid w:val="00004388"/>
    <w:rsid w:val="000046A3"/>
    <w:rsid w:val="000052E4"/>
    <w:rsid w:val="00006354"/>
    <w:rsid w:val="00006866"/>
    <w:rsid w:val="00007D09"/>
    <w:rsid w:val="00007F3F"/>
    <w:rsid w:val="00010559"/>
    <w:rsid w:val="00010CC8"/>
    <w:rsid w:val="00010F1C"/>
    <w:rsid w:val="000122C5"/>
    <w:rsid w:val="00013C4C"/>
    <w:rsid w:val="00013E29"/>
    <w:rsid w:val="000148FD"/>
    <w:rsid w:val="000153A2"/>
    <w:rsid w:val="00015840"/>
    <w:rsid w:val="00015B9E"/>
    <w:rsid w:val="00015CA7"/>
    <w:rsid w:val="00017E5E"/>
    <w:rsid w:val="000213EC"/>
    <w:rsid w:val="000218FE"/>
    <w:rsid w:val="00021D40"/>
    <w:rsid w:val="00021F79"/>
    <w:rsid w:val="00022CED"/>
    <w:rsid w:val="00022D7B"/>
    <w:rsid w:val="00023943"/>
    <w:rsid w:val="00023A87"/>
    <w:rsid w:val="000252D2"/>
    <w:rsid w:val="00025FF3"/>
    <w:rsid w:val="00026019"/>
    <w:rsid w:val="00026943"/>
    <w:rsid w:val="00026CAF"/>
    <w:rsid w:val="00026F38"/>
    <w:rsid w:val="0002758B"/>
    <w:rsid w:val="00027F1B"/>
    <w:rsid w:val="000307F7"/>
    <w:rsid w:val="0003107F"/>
    <w:rsid w:val="00031FD8"/>
    <w:rsid w:val="00032934"/>
    <w:rsid w:val="000331A2"/>
    <w:rsid w:val="00033F8B"/>
    <w:rsid w:val="00033F92"/>
    <w:rsid w:val="000347ED"/>
    <w:rsid w:val="00036604"/>
    <w:rsid w:val="00036AFC"/>
    <w:rsid w:val="00037596"/>
    <w:rsid w:val="00040FFD"/>
    <w:rsid w:val="00041198"/>
    <w:rsid w:val="0004157F"/>
    <w:rsid w:val="0004170D"/>
    <w:rsid w:val="000421A5"/>
    <w:rsid w:val="00042641"/>
    <w:rsid w:val="00043C5A"/>
    <w:rsid w:val="000456B1"/>
    <w:rsid w:val="00046A57"/>
    <w:rsid w:val="00046BAC"/>
    <w:rsid w:val="00046F10"/>
    <w:rsid w:val="00047107"/>
    <w:rsid w:val="0004767E"/>
    <w:rsid w:val="00047929"/>
    <w:rsid w:val="00047C5C"/>
    <w:rsid w:val="000503C8"/>
    <w:rsid w:val="00050EA2"/>
    <w:rsid w:val="00051AF8"/>
    <w:rsid w:val="00053F72"/>
    <w:rsid w:val="00054461"/>
    <w:rsid w:val="000553D0"/>
    <w:rsid w:val="00055858"/>
    <w:rsid w:val="00056656"/>
    <w:rsid w:val="00056B19"/>
    <w:rsid w:val="000572FA"/>
    <w:rsid w:val="00057E95"/>
    <w:rsid w:val="00060326"/>
    <w:rsid w:val="00060802"/>
    <w:rsid w:val="000612D8"/>
    <w:rsid w:val="000614E6"/>
    <w:rsid w:val="00061B2C"/>
    <w:rsid w:val="00061EF4"/>
    <w:rsid w:val="000620EB"/>
    <w:rsid w:val="00062AE7"/>
    <w:rsid w:val="00063120"/>
    <w:rsid w:val="00063A91"/>
    <w:rsid w:val="00064C78"/>
    <w:rsid w:val="00065A3B"/>
    <w:rsid w:val="0006606C"/>
    <w:rsid w:val="00066908"/>
    <w:rsid w:val="00066B34"/>
    <w:rsid w:val="00066BF6"/>
    <w:rsid w:val="0007136C"/>
    <w:rsid w:val="00071542"/>
    <w:rsid w:val="000718A8"/>
    <w:rsid w:val="0007346A"/>
    <w:rsid w:val="00075438"/>
    <w:rsid w:val="000767F5"/>
    <w:rsid w:val="00081064"/>
    <w:rsid w:val="00081112"/>
    <w:rsid w:val="0008171C"/>
    <w:rsid w:val="00083063"/>
    <w:rsid w:val="0008344F"/>
    <w:rsid w:val="00084172"/>
    <w:rsid w:val="00084927"/>
    <w:rsid w:val="00084A01"/>
    <w:rsid w:val="0008664C"/>
    <w:rsid w:val="00086BD4"/>
    <w:rsid w:val="000871CE"/>
    <w:rsid w:val="00090836"/>
    <w:rsid w:val="000920BB"/>
    <w:rsid w:val="00092AB1"/>
    <w:rsid w:val="000938A1"/>
    <w:rsid w:val="00094ED5"/>
    <w:rsid w:val="00096876"/>
    <w:rsid w:val="00096B0B"/>
    <w:rsid w:val="00096B41"/>
    <w:rsid w:val="000976FE"/>
    <w:rsid w:val="00097C2F"/>
    <w:rsid w:val="000A11A1"/>
    <w:rsid w:val="000A15C6"/>
    <w:rsid w:val="000A1750"/>
    <w:rsid w:val="000A1815"/>
    <w:rsid w:val="000A18A0"/>
    <w:rsid w:val="000A1D88"/>
    <w:rsid w:val="000A21A5"/>
    <w:rsid w:val="000A22E3"/>
    <w:rsid w:val="000A25CD"/>
    <w:rsid w:val="000A316E"/>
    <w:rsid w:val="000A40E5"/>
    <w:rsid w:val="000A445E"/>
    <w:rsid w:val="000A4ED6"/>
    <w:rsid w:val="000A5311"/>
    <w:rsid w:val="000B072C"/>
    <w:rsid w:val="000B52FF"/>
    <w:rsid w:val="000B67B0"/>
    <w:rsid w:val="000B6BEC"/>
    <w:rsid w:val="000B6CBD"/>
    <w:rsid w:val="000B734E"/>
    <w:rsid w:val="000B7D75"/>
    <w:rsid w:val="000C0983"/>
    <w:rsid w:val="000C1417"/>
    <w:rsid w:val="000C1768"/>
    <w:rsid w:val="000C1DBC"/>
    <w:rsid w:val="000C2D04"/>
    <w:rsid w:val="000C2FF1"/>
    <w:rsid w:val="000C36C0"/>
    <w:rsid w:val="000C4C6B"/>
    <w:rsid w:val="000C51C3"/>
    <w:rsid w:val="000C5249"/>
    <w:rsid w:val="000C5431"/>
    <w:rsid w:val="000C670E"/>
    <w:rsid w:val="000C694A"/>
    <w:rsid w:val="000C6E11"/>
    <w:rsid w:val="000D1207"/>
    <w:rsid w:val="000D1DAF"/>
    <w:rsid w:val="000D279A"/>
    <w:rsid w:val="000D27B4"/>
    <w:rsid w:val="000D289C"/>
    <w:rsid w:val="000D31D7"/>
    <w:rsid w:val="000D33F1"/>
    <w:rsid w:val="000D3747"/>
    <w:rsid w:val="000D37AB"/>
    <w:rsid w:val="000D4B36"/>
    <w:rsid w:val="000D6329"/>
    <w:rsid w:val="000D7556"/>
    <w:rsid w:val="000D7D6C"/>
    <w:rsid w:val="000E0225"/>
    <w:rsid w:val="000E04D0"/>
    <w:rsid w:val="000E158E"/>
    <w:rsid w:val="000E1E9B"/>
    <w:rsid w:val="000E1F80"/>
    <w:rsid w:val="000E4062"/>
    <w:rsid w:val="000E4F81"/>
    <w:rsid w:val="000E565C"/>
    <w:rsid w:val="000E5F76"/>
    <w:rsid w:val="000E6DB9"/>
    <w:rsid w:val="000E74D3"/>
    <w:rsid w:val="000E77F2"/>
    <w:rsid w:val="000E78D6"/>
    <w:rsid w:val="000E7B46"/>
    <w:rsid w:val="000E7B5F"/>
    <w:rsid w:val="000E7CE8"/>
    <w:rsid w:val="000F02F4"/>
    <w:rsid w:val="000F0B54"/>
    <w:rsid w:val="000F0CD7"/>
    <w:rsid w:val="000F28FB"/>
    <w:rsid w:val="000F4200"/>
    <w:rsid w:val="000F52B8"/>
    <w:rsid w:val="000F6792"/>
    <w:rsid w:val="001004A3"/>
    <w:rsid w:val="00100918"/>
    <w:rsid w:val="001017DF"/>
    <w:rsid w:val="0010232D"/>
    <w:rsid w:val="001034A4"/>
    <w:rsid w:val="0010416C"/>
    <w:rsid w:val="0010434F"/>
    <w:rsid w:val="00106D2E"/>
    <w:rsid w:val="001079F6"/>
    <w:rsid w:val="0011102B"/>
    <w:rsid w:val="001111AB"/>
    <w:rsid w:val="001119E8"/>
    <w:rsid w:val="00113290"/>
    <w:rsid w:val="001133C8"/>
    <w:rsid w:val="001134A1"/>
    <w:rsid w:val="00113DFB"/>
    <w:rsid w:val="0011532E"/>
    <w:rsid w:val="0011551A"/>
    <w:rsid w:val="00117ADB"/>
    <w:rsid w:val="00120472"/>
    <w:rsid w:val="00120FC3"/>
    <w:rsid w:val="001212CD"/>
    <w:rsid w:val="00121763"/>
    <w:rsid w:val="00121DF3"/>
    <w:rsid w:val="00122589"/>
    <w:rsid w:val="001236DF"/>
    <w:rsid w:val="00123B19"/>
    <w:rsid w:val="00123DB9"/>
    <w:rsid w:val="00123FF4"/>
    <w:rsid w:val="00124389"/>
    <w:rsid w:val="00124E23"/>
    <w:rsid w:val="0012563F"/>
    <w:rsid w:val="00125A2C"/>
    <w:rsid w:val="001267D0"/>
    <w:rsid w:val="00126E3C"/>
    <w:rsid w:val="00126EF1"/>
    <w:rsid w:val="001277C1"/>
    <w:rsid w:val="00130354"/>
    <w:rsid w:val="001306E6"/>
    <w:rsid w:val="001314FA"/>
    <w:rsid w:val="001315E2"/>
    <w:rsid w:val="00132A11"/>
    <w:rsid w:val="00132A5D"/>
    <w:rsid w:val="0013428E"/>
    <w:rsid w:val="00135273"/>
    <w:rsid w:val="00135D3A"/>
    <w:rsid w:val="001364C3"/>
    <w:rsid w:val="00136A3C"/>
    <w:rsid w:val="00137767"/>
    <w:rsid w:val="00137F14"/>
    <w:rsid w:val="00137F25"/>
    <w:rsid w:val="001410FF"/>
    <w:rsid w:val="00141835"/>
    <w:rsid w:val="00142A09"/>
    <w:rsid w:val="00145D63"/>
    <w:rsid w:val="00146CFA"/>
    <w:rsid w:val="00146FFD"/>
    <w:rsid w:val="00147C58"/>
    <w:rsid w:val="00154AD0"/>
    <w:rsid w:val="00154D96"/>
    <w:rsid w:val="00155332"/>
    <w:rsid w:val="00155499"/>
    <w:rsid w:val="0015576B"/>
    <w:rsid w:val="00156816"/>
    <w:rsid w:val="001577A0"/>
    <w:rsid w:val="00161194"/>
    <w:rsid w:val="0016194D"/>
    <w:rsid w:val="00161F28"/>
    <w:rsid w:val="00162723"/>
    <w:rsid w:val="00163566"/>
    <w:rsid w:val="0016396E"/>
    <w:rsid w:val="00164395"/>
    <w:rsid w:val="00165195"/>
    <w:rsid w:val="00165C9C"/>
    <w:rsid w:val="00166FC1"/>
    <w:rsid w:val="00167915"/>
    <w:rsid w:val="00170396"/>
    <w:rsid w:val="00170D33"/>
    <w:rsid w:val="00171AD5"/>
    <w:rsid w:val="00173857"/>
    <w:rsid w:val="00173AF4"/>
    <w:rsid w:val="001762B6"/>
    <w:rsid w:val="00177E46"/>
    <w:rsid w:val="00180087"/>
    <w:rsid w:val="00180394"/>
    <w:rsid w:val="001804CC"/>
    <w:rsid w:val="00181382"/>
    <w:rsid w:val="0018229E"/>
    <w:rsid w:val="00182A00"/>
    <w:rsid w:val="00182A6B"/>
    <w:rsid w:val="00183066"/>
    <w:rsid w:val="00183C90"/>
    <w:rsid w:val="001842A4"/>
    <w:rsid w:val="001858DA"/>
    <w:rsid w:val="00185EE5"/>
    <w:rsid w:val="001865C8"/>
    <w:rsid w:val="0018699D"/>
    <w:rsid w:val="00186AE3"/>
    <w:rsid w:val="0019027D"/>
    <w:rsid w:val="00192CF8"/>
    <w:rsid w:val="00193073"/>
    <w:rsid w:val="0019349F"/>
    <w:rsid w:val="0019354F"/>
    <w:rsid w:val="001940A3"/>
    <w:rsid w:val="001946D0"/>
    <w:rsid w:val="001951A6"/>
    <w:rsid w:val="001953E1"/>
    <w:rsid w:val="00195ED5"/>
    <w:rsid w:val="00196498"/>
    <w:rsid w:val="00196A76"/>
    <w:rsid w:val="001A1356"/>
    <w:rsid w:val="001A1390"/>
    <w:rsid w:val="001A2537"/>
    <w:rsid w:val="001A278D"/>
    <w:rsid w:val="001A2FE5"/>
    <w:rsid w:val="001A40FE"/>
    <w:rsid w:val="001A5176"/>
    <w:rsid w:val="001A5510"/>
    <w:rsid w:val="001A5C54"/>
    <w:rsid w:val="001A6677"/>
    <w:rsid w:val="001A712B"/>
    <w:rsid w:val="001B00BB"/>
    <w:rsid w:val="001B02A1"/>
    <w:rsid w:val="001B118C"/>
    <w:rsid w:val="001B1B4A"/>
    <w:rsid w:val="001B24CF"/>
    <w:rsid w:val="001B2C13"/>
    <w:rsid w:val="001B2E4F"/>
    <w:rsid w:val="001B3F66"/>
    <w:rsid w:val="001B4258"/>
    <w:rsid w:val="001B4459"/>
    <w:rsid w:val="001B4A06"/>
    <w:rsid w:val="001B4EF6"/>
    <w:rsid w:val="001B5DB7"/>
    <w:rsid w:val="001B5DE7"/>
    <w:rsid w:val="001B6752"/>
    <w:rsid w:val="001B746F"/>
    <w:rsid w:val="001B774A"/>
    <w:rsid w:val="001C0A27"/>
    <w:rsid w:val="001C242E"/>
    <w:rsid w:val="001C2D2A"/>
    <w:rsid w:val="001C2DAF"/>
    <w:rsid w:val="001C2F53"/>
    <w:rsid w:val="001C3A65"/>
    <w:rsid w:val="001C43FC"/>
    <w:rsid w:val="001C455F"/>
    <w:rsid w:val="001C4F6D"/>
    <w:rsid w:val="001C5102"/>
    <w:rsid w:val="001C55B5"/>
    <w:rsid w:val="001C5D4D"/>
    <w:rsid w:val="001C7BD3"/>
    <w:rsid w:val="001D0EF5"/>
    <w:rsid w:val="001D10FA"/>
    <w:rsid w:val="001D24E3"/>
    <w:rsid w:val="001D2E92"/>
    <w:rsid w:val="001D445B"/>
    <w:rsid w:val="001D46CA"/>
    <w:rsid w:val="001D5547"/>
    <w:rsid w:val="001D5846"/>
    <w:rsid w:val="001D6583"/>
    <w:rsid w:val="001D6CDA"/>
    <w:rsid w:val="001D72AD"/>
    <w:rsid w:val="001D7548"/>
    <w:rsid w:val="001D7BC5"/>
    <w:rsid w:val="001E140C"/>
    <w:rsid w:val="001E1871"/>
    <w:rsid w:val="001E1DC3"/>
    <w:rsid w:val="001E1E8B"/>
    <w:rsid w:val="001E255E"/>
    <w:rsid w:val="001E4221"/>
    <w:rsid w:val="001E5A12"/>
    <w:rsid w:val="001E613B"/>
    <w:rsid w:val="001E6224"/>
    <w:rsid w:val="001F07EF"/>
    <w:rsid w:val="001F1B8F"/>
    <w:rsid w:val="001F1FE2"/>
    <w:rsid w:val="001F244C"/>
    <w:rsid w:val="001F2D15"/>
    <w:rsid w:val="001F381B"/>
    <w:rsid w:val="001F3AF8"/>
    <w:rsid w:val="001F3C6E"/>
    <w:rsid w:val="001F3D3D"/>
    <w:rsid w:val="001F3F1D"/>
    <w:rsid w:val="001F469B"/>
    <w:rsid w:val="001F4BA7"/>
    <w:rsid w:val="001F4DDD"/>
    <w:rsid w:val="001F4F6E"/>
    <w:rsid w:val="001F56DA"/>
    <w:rsid w:val="001F6888"/>
    <w:rsid w:val="001F6B10"/>
    <w:rsid w:val="00200C0A"/>
    <w:rsid w:val="00201145"/>
    <w:rsid w:val="00201FAA"/>
    <w:rsid w:val="00202887"/>
    <w:rsid w:val="00202B99"/>
    <w:rsid w:val="00204167"/>
    <w:rsid w:val="002043C5"/>
    <w:rsid w:val="00205253"/>
    <w:rsid w:val="00205A95"/>
    <w:rsid w:val="002065B5"/>
    <w:rsid w:val="00206879"/>
    <w:rsid w:val="00207031"/>
    <w:rsid w:val="002076CB"/>
    <w:rsid w:val="00210A15"/>
    <w:rsid w:val="002115D9"/>
    <w:rsid w:val="00212741"/>
    <w:rsid w:val="0021314B"/>
    <w:rsid w:val="00213709"/>
    <w:rsid w:val="00213817"/>
    <w:rsid w:val="00213E65"/>
    <w:rsid w:val="0021433D"/>
    <w:rsid w:val="00214481"/>
    <w:rsid w:val="00214BF1"/>
    <w:rsid w:val="00214E1E"/>
    <w:rsid w:val="00216012"/>
    <w:rsid w:val="002165AA"/>
    <w:rsid w:val="0021738F"/>
    <w:rsid w:val="002178E3"/>
    <w:rsid w:val="00217FB3"/>
    <w:rsid w:val="00220807"/>
    <w:rsid w:val="00221350"/>
    <w:rsid w:val="002220E1"/>
    <w:rsid w:val="00222486"/>
    <w:rsid w:val="00222FC5"/>
    <w:rsid w:val="002230F7"/>
    <w:rsid w:val="002233BA"/>
    <w:rsid w:val="00223FF8"/>
    <w:rsid w:val="00224112"/>
    <w:rsid w:val="00224775"/>
    <w:rsid w:val="00226D19"/>
    <w:rsid w:val="00227F25"/>
    <w:rsid w:val="00230684"/>
    <w:rsid w:val="00230CBC"/>
    <w:rsid w:val="00231509"/>
    <w:rsid w:val="0023154A"/>
    <w:rsid w:val="00232058"/>
    <w:rsid w:val="00232E9D"/>
    <w:rsid w:val="002332A5"/>
    <w:rsid w:val="0023354B"/>
    <w:rsid w:val="00233C13"/>
    <w:rsid w:val="00234444"/>
    <w:rsid w:val="002346BF"/>
    <w:rsid w:val="00234E47"/>
    <w:rsid w:val="002369C6"/>
    <w:rsid w:val="00237787"/>
    <w:rsid w:val="00237B92"/>
    <w:rsid w:val="00237FB6"/>
    <w:rsid w:val="00240C35"/>
    <w:rsid w:val="002426DE"/>
    <w:rsid w:val="0024393D"/>
    <w:rsid w:val="0024445C"/>
    <w:rsid w:val="0024507A"/>
    <w:rsid w:val="002450DC"/>
    <w:rsid w:val="002453BD"/>
    <w:rsid w:val="00245A33"/>
    <w:rsid w:val="00245CBB"/>
    <w:rsid w:val="00245F94"/>
    <w:rsid w:val="002472D9"/>
    <w:rsid w:val="002478BA"/>
    <w:rsid w:val="0025016C"/>
    <w:rsid w:val="002515C6"/>
    <w:rsid w:val="00251625"/>
    <w:rsid w:val="00251939"/>
    <w:rsid w:val="00252EE6"/>
    <w:rsid w:val="002544F9"/>
    <w:rsid w:val="00254C03"/>
    <w:rsid w:val="002550B1"/>
    <w:rsid w:val="00255513"/>
    <w:rsid w:val="002555DF"/>
    <w:rsid w:val="0025685F"/>
    <w:rsid w:val="00256AAA"/>
    <w:rsid w:val="00256E27"/>
    <w:rsid w:val="0025757A"/>
    <w:rsid w:val="00257771"/>
    <w:rsid w:val="0026084B"/>
    <w:rsid w:val="00261B79"/>
    <w:rsid w:val="00263C59"/>
    <w:rsid w:val="00264B95"/>
    <w:rsid w:val="0026603B"/>
    <w:rsid w:val="002668E0"/>
    <w:rsid w:val="00266948"/>
    <w:rsid w:val="002704B8"/>
    <w:rsid w:val="002705BA"/>
    <w:rsid w:val="0027068B"/>
    <w:rsid w:val="002710C1"/>
    <w:rsid w:val="002711C1"/>
    <w:rsid w:val="00271881"/>
    <w:rsid w:val="00273871"/>
    <w:rsid w:val="00273EE3"/>
    <w:rsid w:val="00274495"/>
    <w:rsid w:val="0027454B"/>
    <w:rsid w:val="002748F4"/>
    <w:rsid w:val="00276BF4"/>
    <w:rsid w:val="002808F8"/>
    <w:rsid w:val="00280999"/>
    <w:rsid w:val="00281D04"/>
    <w:rsid w:val="002837BC"/>
    <w:rsid w:val="00284589"/>
    <w:rsid w:val="0028469D"/>
    <w:rsid w:val="0028611D"/>
    <w:rsid w:val="002862D7"/>
    <w:rsid w:val="0028645C"/>
    <w:rsid w:val="00287A08"/>
    <w:rsid w:val="002904A1"/>
    <w:rsid w:val="0029055F"/>
    <w:rsid w:val="00290ED5"/>
    <w:rsid w:val="00291267"/>
    <w:rsid w:val="00291846"/>
    <w:rsid w:val="0029279C"/>
    <w:rsid w:val="00293415"/>
    <w:rsid w:val="002936B0"/>
    <w:rsid w:val="00294717"/>
    <w:rsid w:val="0029500D"/>
    <w:rsid w:val="00295425"/>
    <w:rsid w:val="0029598C"/>
    <w:rsid w:val="00295F72"/>
    <w:rsid w:val="00297FBE"/>
    <w:rsid w:val="002A0346"/>
    <w:rsid w:val="002A0AEB"/>
    <w:rsid w:val="002A0B63"/>
    <w:rsid w:val="002A14E7"/>
    <w:rsid w:val="002A2555"/>
    <w:rsid w:val="002A2EC3"/>
    <w:rsid w:val="002A32D1"/>
    <w:rsid w:val="002A3608"/>
    <w:rsid w:val="002A3FB2"/>
    <w:rsid w:val="002A44FE"/>
    <w:rsid w:val="002A4E38"/>
    <w:rsid w:val="002A4F35"/>
    <w:rsid w:val="002A7955"/>
    <w:rsid w:val="002B0BC1"/>
    <w:rsid w:val="002B1425"/>
    <w:rsid w:val="002B1B45"/>
    <w:rsid w:val="002B2212"/>
    <w:rsid w:val="002B2427"/>
    <w:rsid w:val="002B2693"/>
    <w:rsid w:val="002B2816"/>
    <w:rsid w:val="002B2CBC"/>
    <w:rsid w:val="002B408F"/>
    <w:rsid w:val="002B6AD7"/>
    <w:rsid w:val="002C015D"/>
    <w:rsid w:val="002C015F"/>
    <w:rsid w:val="002C0451"/>
    <w:rsid w:val="002C0C86"/>
    <w:rsid w:val="002C1EE5"/>
    <w:rsid w:val="002C247A"/>
    <w:rsid w:val="002C44A9"/>
    <w:rsid w:val="002C4E5B"/>
    <w:rsid w:val="002C54E2"/>
    <w:rsid w:val="002C5E4B"/>
    <w:rsid w:val="002C6A02"/>
    <w:rsid w:val="002C7453"/>
    <w:rsid w:val="002D2B78"/>
    <w:rsid w:val="002D431B"/>
    <w:rsid w:val="002D66CE"/>
    <w:rsid w:val="002D6718"/>
    <w:rsid w:val="002E0CFF"/>
    <w:rsid w:val="002E12FF"/>
    <w:rsid w:val="002E209F"/>
    <w:rsid w:val="002E38B4"/>
    <w:rsid w:val="002E4701"/>
    <w:rsid w:val="002E4CA7"/>
    <w:rsid w:val="002E5166"/>
    <w:rsid w:val="002E55E9"/>
    <w:rsid w:val="002E5C5D"/>
    <w:rsid w:val="002E5D41"/>
    <w:rsid w:val="002E7514"/>
    <w:rsid w:val="002E7F40"/>
    <w:rsid w:val="002F2881"/>
    <w:rsid w:val="002F2ACB"/>
    <w:rsid w:val="002F33B3"/>
    <w:rsid w:val="002F34BD"/>
    <w:rsid w:val="002F51D3"/>
    <w:rsid w:val="002F5565"/>
    <w:rsid w:val="002F5743"/>
    <w:rsid w:val="002F5BE3"/>
    <w:rsid w:val="002F5D45"/>
    <w:rsid w:val="002F669A"/>
    <w:rsid w:val="002F6B41"/>
    <w:rsid w:val="002F6EB5"/>
    <w:rsid w:val="002F74B5"/>
    <w:rsid w:val="003006C5"/>
    <w:rsid w:val="00300ACA"/>
    <w:rsid w:val="003011E6"/>
    <w:rsid w:val="00302162"/>
    <w:rsid w:val="00302264"/>
    <w:rsid w:val="00302C6A"/>
    <w:rsid w:val="00302E04"/>
    <w:rsid w:val="00304AC6"/>
    <w:rsid w:val="00304B21"/>
    <w:rsid w:val="003058F5"/>
    <w:rsid w:val="00306541"/>
    <w:rsid w:val="00306679"/>
    <w:rsid w:val="003070CF"/>
    <w:rsid w:val="003102D2"/>
    <w:rsid w:val="00310478"/>
    <w:rsid w:val="00310C49"/>
    <w:rsid w:val="00310FF3"/>
    <w:rsid w:val="00311107"/>
    <w:rsid w:val="0031170F"/>
    <w:rsid w:val="00311C99"/>
    <w:rsid w:val="00312192"/>
    <w:rsid w:val="003131A4"/>
    <w:rsid w:val="00313C8A"/>
    <w:rsid w:val="00315E79"/>
    <w:rsid w:val="00316169"/>
    <w:rsid w:val="00316B11"/>
    <w:rsid w:val="003177B8"/>
    <w:rsid w:val="00322584"/>
    <w:rsid w:val="003232DA"/>
    <w:rsid w:val="00323DF9"/>
    <w:rsid w:val="00324F5B"/>
    <w:rsid w:val="003254D8"/>
    <w:rsid w:val="0032562C"/>
    <w:rsid w:val="003302D2"/>
    <w:rsid w:val="00331887"/>
    <w:rsid w:val="00331DEB"/>
    <w:rsid w:val="003324BE"/>
    <w:rsid w:val="00332875"/>
    <w:rsid w:val="0033352A"/>
    <w:rsid w:val="00333C47"/>
    <w:rsid w:val="00334D86"/>
    <w:rsid w:val="003354C0"/>
    <w:rsid w:val="003356D1"/>
    <w:rsid w:val="003357CF"/>
    <w:rsid w:val="003361D0"/>
    <w:rsid w:val="003367B9"/>
    <w:rsid w:val="003376D8"/>
    <w:rsid w:val="0033777D"/>
    <w:rsid w:val="00337BEB"/>
    <w:rsid w:val="00340817"/>
    <w:rsid w:val="00340EDD"/>
    <w:rsid w:val="003419BE"/>
    <w:rsid w:val="003427E0"/>
    <w:rsid w:val="003428E1"/>
    <w:rsid w:val="00342D61"/>
    <w:rsid w:val="00342DF5"/>
    <w:rsid w:val="00343E0B"/>
    <w:rsid w:val="003442F3"/>
    <w:rsid w:val="003448F0"/>
    <w:rsid w:val="00345A21"/>
    <w:rsid w:val="00346CB5"/>
    <w:rsid w:val="003501B3"/>
    <w:rsid w:val="003503E9"/>
    <w:rsid w:val="003505EC"/>
    <w:rsid w:val="00350DAD"/>
    <w:rsid w:val="00351EE3"/>
    <w:rsid w:val="00352714"/>
    <w:rsid w:val="003534A8"/>
    <w:rsid w:val="0035431F"/>
    <w:rsid w:val="00354466"/>
    <w:rsid w:val="00357C16"/>
    <w:rsid w:val="00360516"/>
    <w:rsid w:val="00360680"/>
    <w:rsid w:val="0036092E"/>
    <w:rsid w:val="003621E2"/>
    <w:rsid w:val="003628EC"/>
    <w:rsid w:val="003629F0"/>
    <w:rsid w:val="00362BE5"/>
    <w:rsid w:val="0036516B"/>
    <w:rsid w:val="00365392"/>
    <w:rsid w:val="00366EF4"/>
    <w:rsid w:val="00367D72"/>
    <w:rsid w:val="00370E1E"/>
    <w:rsid w:val="00370FC3"/>
    <w:rsid w:val="003721BA"/>
    <w:rsid w:val="003725BB"/>
    <w:rsid w:val="003726D1"/>
    <w:rsid w:val="003734DA"/>
    <w:rsid w:val="00373898"/>
    <w:rsid w:val="0037433F"/>
    <w:rsid w:val="003746FE"/>
    <w:rsid w:val="0037568E"/>
    <w:rsid w:val="00375A50"/>
    <w:rsid w:val="00375D88"/>
    <w:rsid w:val="003805A9"/>
    <w:rsid w:val="00380A4A"/>
    <w:rsid w:val="0038184F"/>
    <w:rsid w:val="00381A08"/>
    <w:rsid w:val="00381CB7"/>
    <w:rsid w:val="00382285"/>
    <w:rsid w:val="003825E7"/>
    <w:rsid w:val="0038301C"/>
    <w:rsid w:val="00383A06"/>
    <w:rsid w:val="00383BA5"/>
    <w:rsid w:val="003849FD"/>
    <w:rsid w:val="00384BD6"/>
    <w:rsid w:val="00387973"/>
    <w:rsid w:val="00387A56"/>
    <w:rsid w:val="00387F8B"/>
    <w:rsid w:val="003905FE"/>
    <w:rsid w:val="0039077C"/>
    <w:rsid w:val="00390786"/>
    <w:rsid w:val="003907AB"/>
    <w:rsid w:val="0039147B"/>
    <w:rsid w:val="00391B29"/>
    <w:rsid w:val="00392818"/>
    <w:rsid w:val="003929B0"/>
    <w:rsid w:val="00392AE3"/>
    <w:rsid w:val="00393D6B"/>
    <w:rsid w:val="00393F87"/>
    <w:rsid w:val="00394E9F"/>
    <w:rsid w:val="00395476"/>
    <w:rsid w:val="003955D0"/>
    <w:rsid w:val="00395917"/>
    <w:rsid w:val="0039674E"/>
    <w:rsid w:val="00396CB9"/>
    <w:rsid w:val="00396E90"/>
    <w:rsid w:val="003977CE"/>
    <w:rsid w:val="00397FF0"/>
    <w:rsid w:val="003A0ABC"/>
    <w:rsid w:val="003A1732"/>
    <w:rsid w:val="003A251A"/>
    <w:rsid w:val="003A29C8"/>
    <w:rsid w:val="003A3D84"/>
    <w:rsid w:val="003A51A4"/>
    <w:rsid w:val="003A54A5"/>
    <w:rsid w:val="003A5506"/>
    <w:rsid w:val="003A5C69"/>
    <w:rsid w:val="003A75D0"/>
    <w:rsid w:val="003B071A"/>
    <w:rsid w:val="003B099E"/>
    <w:rsid w:val="003B10D0"/>
    <w:rsid w:val="003B15CB"/>
    <w:rsid w:val="003B2EA3"/>
    <w:rsid w:val="003B3ABC"/>
    <w:rsid w:val="003B46E5"/>
    <w:rsid w:val="003B4F0F"/>
    <w:rsid w:val="003B65BE"/>
    <w:rsid w:val="003B6C15"/>
    <w:rsid w:val="003B6FA0"/>
    <w:rsid w:val="003C1574"/>
    <w:rsid w:val="003C26F6"/>
    <w:rsid w:val="003C29A7"/>
    <w:rsid w:val="003C3153"/>
    <w:rsid w:val="003C35A4"/>
    <w:rsid w:val="003C4D80"/>
    <w:rsid w:val="003C53B8"/>
    <w:rsid w:val="003C5520"/>
    <w:rsid w:val="003C559C"/>
    <w:rsid w:val="003C6A19"/>
    <w:rsid w:val="003C6CA0"/>
    <w:rsid w:val="003C700E"/>
    <w:rsid w:val="003C73CA"/>
    <w:rsid w:val="003C75AD"/>
    <w:rsid w:val="003D0B3E"/>
    <w:rsid w:val="003D0BB9"/>
    <w:rsid w:val="003D1344"/>
    <w:rsid w:val="003D1622"/>
    <w:rsid w:val="003D1730"/>
    <w:rsid w:val="003D2ACE"/>
    <w:rsid w:val="003D306E"/>
    <w:rsid w:val="003D3EAC"/>
    <w:rsid w:val="003D571E"/>
    <w:rsid w:val="003D7767"/>
    <w:rsid w:val="003D780B"/>
    <w:rsid w:val="003D7E71"/>
    <w:rsid w:val="003E18FE"/>
    <w:rsid w:val="003E738E"/>
    <w:rsid w:val="003F0DDA"/>
    <w:rsid w:val="003F1344"/>
    <w:rsid w:val="003F1D0A"/>
    <w:rsid w:val="003F34FB"/>
    <w:rsid w:val="003F3CB5"/>
    <w:rsid w:val="003F47FB"/>
    <w:rsid w:val="003F62DC"/>
    <w:rsid w:val="003F762D"/>
    <w:rsid w:val="003F7A08"/>
    <w:rsid w:val="00400072"/>
    <w:rsid w:val="0040128B"/>
    <w:rsid w:val="00401FAE"/>
    <w:rsid w:val="004031FB"/>
    <w:rsid w:val="00405855"/>
    <w:rsid w:val="00406E86"/>
    <w:rsid w:val="00407174"/>
    <w:rsid w:val="00407493"/>
    <w:rsid w:val="00407F20"/>
    <w:rsid w:val="00410651"/>
    <w:rsid w:val="00410C38"/>
    <w:rsid w:val="004119BF"/>
    <w:rsid w:val="00411B3E"/>
    <w:rsid w:val="00411DE2"/>
    <w:rsid w:val="004125E0"/>
    <w:rsid w:val="00412DA9"/>
    <w:rsid w:val="004130CB"/>
    <w:rsid w:val="00413BDB"/>
    <w:rsid w:val="004151FD"/>
    <w:rsid w:val="00415206"/>
    <w:rsid w:val="00420797"/>
    <w:rsid w:val="00420A00"/>
    <w:rsid w:val="004217F6"/>
    <w:rsid w:val="00422B57"/>
    <w:rsid w:val="004244A0"/>
    <w:rsid w:val="004254D0"/>
    <w:rsid w:val="0042596D"/>
    <w:rsid w:val="00426466"/>
    <w:rsid w:val="004274F4"/>
    <w:rsid w:val="0042772A"/>
    <w:rsid w:val="00430E21"/>
    <w:rsid w:val="00431B8C"/>
    <w:rsid w:val="00431CE0"/>
    <w:rsid w:val="004339A8"/>
    <w:rsid w:val="00434488"/>
    <w:rsid w:val="00437979"/>
    <w:rsid w:val="00441831"/>
    <w:rsid w:val="004419B2"/>
    <w:rsid w:val="00441B04"/>
    <w:rsid w:val="00441F8F"/>
    <w:rsid w:val="00442244"/>
    <w:rsid w:val="004424B7"/>
    <w:rsid w:val="0044363F"/>
    <w:rsid w:val="00444B35"/>
    <w:rsid w:val="00444C8D"/>
    <w:rsid w:val="004452E9"/>
    <w:rsid w:val="004460CA"/>
    <w:rsid w:val="0044674C"/>
    <w:rsid w:val="004475CE"/>
    <w:rsid w:val="00451054"/>
    <w:rsid w:val="004512E6"/>
    <w:rsid w:val="0045180C"/>
    <w:rsid w:val="00452394"/>
    <w:rsid w:val="00452E69"/>
    <w:rsid w:val="004536C9"/>
    <w:rsid w:val="00453F4B"/>
    <w:rsid w:val="00454F4F"/>
    <w:rsid w:val="00456260"/>
    <w:rsid w:val="004573D9"/>
    <w:rsid w:val="00457535"/>
    <w:rsid w:val="00460051"/>
    <w:rsid w:val="00460E36"/>
    <w:rsid w:val="00461D3B"/>
    <w:rsid w:val="00462F23"/>
    <w:rsid w:val="00464395"/>
    <w:rsid w:val="004645D9"/>
    <w:rsid w:val="004648FA"/>
    <w:rsid w:val="004677FD"/>
    <w:rsid w:val="004705E2"/>
    <w:rsid w:val="004708C5"/>
    <w:rsid w:val="00470B06"/>
    <w:rsid w:val="004717A7"/>
    <w:rsid w:val="004717FD"/>
    <w:rsid w:val="004726E7"/>
    <w:rsid w:val="00473CA5"/>
    <w:rsid w:val="00476C4A"/>
    <w:rsid w:val="0048117F"/>
    <w:rsid w:val="00482270"/>
    <w:rsid w:val="0048288F"/>
    <w:rsid w:val="00482BC1"/>
    <w:rsid w:val="00482BE5"/>
    <w:rsid w:val="004832E4"/>
    <w:rsid w:val="0048350F"/>
    <w:rsid w:val="004849F1"/>
    <w:rsid w:val="004850B1"/>
    <w:rsid w:val="00485D70"/>
    <w:rsid w:val="00485F90"/>
    <w:rsid w:val="00486496"/>
    <w:rsid w:val="0048660D"/>
    <w:rsid w:val="00487BDA"/>
    <w:rsid w:val="004904C4"/>
    <w:rsid w:val="00490FA1"/>
    <w:rsid w:val="00491D30"/>
    <w:rsid w:val="00493A9E"/>
    <w:rsid w:val="004954D7"/>
    <w:rsid w:val="004964C0"/>
    <w:rsid w:val="00496775"/>
    <w:rsid w:val="00497391"/>
    <w:rsid w:val="004A055F"/>
    <w:rsid w:val="004A1A6E"/>
    <w:rsid w:val="004A2510"/>
    <w:rsid w:val="004A2EFD"/>
    <w:rsid w:val="004A3197"/>
    <w:rsid w:val="004A3949"/>
    <w:rsid w:val="004A4B97"/>
    <w:rsid w:val="004A72EE"/>
    <w:rsid w:val="004A7572"/>
    <w:rsid w:val="004B00A4"/>
    <w:rsid w:val="004B0795"/>
    <w:rsid w:val="004B1D44"/>
    <w:rsid w:val="004B2F13"/>
    <w:rsid w:val="004B4647"/>
    <w:rsid w:val="004B4A7D"/>
    <w:rsid w:val="004B5213"/>
    <w:rsid w:val="004B52C0"/>
    <w:rsid w:val="004B53C4"/>
    <w:rsid w:val="004B5AD3"/>
    <w:rsid w:val="004B6625"/>
    <w:rsid w:val="004B6AAF"/>
    <w:rsid w:val="004B75F1"/>
    <w:rsid w:val="004C0A47"/>
    <w:rsid w:val="004C0B1F"/>
    <w:rsid w:val="004C1E3B"/>
    <w:rsid w:val="004C20F7"/>
    <w:rsid w:val="004C28EA"/>
    <w:rsid w:val="004C325E"/>
    <w:rsid w:val="004C6170"/>
    <w:rsid w:val="004D19E3"/>
    <w:rsid w:val="004D2527"/>
    <w:rsid w:val="004D3F00"/>
    <w:rsid w:val="004D51C0"/>
    <w:rsid w:val="004D62E7"/>
    <w:rsid w:val="004D65E2"/>
    <w:rsid w:val="004D6BFF"/>
    <w:rsid w:val="004D75C4"/>
    <w:rsid w:val="004E3F57"/>
    <w:rsid w:val="004E611F"/>
    <w:rsid w:val="004E64A0"/>
    <w:rsid w:val="004E660F"/>
    <w:rsid w:val="004E6A08"/>
    <w:rsid w:val="004E6B70"/>
    <w:rsid w:val="004E6D33"/>
    <w:rsid w:val="004E77F2"/>
    <w:rsid w:val="004E7970"/>
    <w:rsid w:val="004E7C0C"/>
    <w:rsid w:val="004E7EEA"/>
    <w:rsid w:val="004F0C9C"/>
    <w:rsid w:val="004F12B0"/>
    <w:rsid w:val="004F1403"/>
    <w:rsid w:val="004F1E9C"/>
    <w:rsid w:val="004F2860"/>
    <w:rsid w:val="004F2E09"/>
    <w:rsid w:val="004F3A2F"/>
    <w:rsid w:val="004F4E47"/>
    <w:rsid w:val="004F6A1D"/>
    <w:rsid w:val="004F77A7"/>
    <w:rsid w:val="005019A6"/>
    <w:rsid w:val="00501D62"/>
    <w:rsid w:val="005020C0"/>
    <w:rsid w:val="00503B0C"/>
    <w:rsid w:val="00503FAE"/>
    <w:rsid w:val="00506A93"/>
    <w:rsid w:val="00506F9C"/>
    <w:rsid w:val="005070A5"/>
    <w:rsid w:val="005073B9"/>
    <w:rsid w:val="00507855"/>
    <w:rsid w:val="00507B99"/>
    <w:rsid w:val="00507E2B"/>
    <w:rsid w:val="005109CE"/>
    <w:rsid w:val="00511875"/>
    <w:rsid w:val="0051250A"/>
    <w:rsid w:val="005131F9"/>
    <w:rsid w:val="0051442B"/>
    <w:rsid w:val="00514A7A"/>
    <w:rsid w:val="00515234"/>
    <w:rsid w:val="005158D8"/>
    <w:rsid w:val="00515C2C"/>
    <w:rsid w:val="005171AF"/>
    <w:rsid w:val="00520676"/>
    <w:rsid w:val="00523306"/>
    <w:rsid w:val="005234B4"/>
    <w:rsid w:val="005235CC"/>
    <w:rsid w:val="00523C14"/>
    <w:rsid w:val="00524EEE"/>
    <w:rsid w:val="00525920"/>
    <w:rsid w:val="00525A81"/>
    <w:rsid w:val="00526005"/>
    <w:rsid w:val="00527DAB"/>
    <w:rsid w:val="0053018C"/>
    <w:rsid w:val="005313F5"/>
    <w:rsid w:val="00531BCC"/>
    <w:rsid w:val="005327E2"/>
    <w:rsid w:val="005338CA"/>
    <w:rsid w:val="0053390B"/>
    <w:rsid w:val="00533FB0"/>
    <w:rsid w:val="005347D0"/>
    <w:rsid w:val="00536101"/>
    <w:rsid w:val="00536C07"/>
    <w:rsid w:val="0054075F"/>
    <w:rsid w:val="0054207B"/>
    <w:rsid w:val="0054245C"/>
    <w:rsid w:val="00543255"/>
    <w:rsid w:val="00543672"/>
    <w:rsid w:val="00544F00"/>
    <w:rsid w:val="00545F95"/>
    <w:rsid w:val="00545FEC"/>
    <w:rsid w:val="005476E0"/>
    <w:rsid w:val="005478AC"/>
    <w:rsid w:val="00547AEF"/>
    <w:rsid w:val="005524E7"/>
    <w:rsid w:val="00553557"/>
    <w:rsid w:val="005539F0"/>
    <w:rsid w:val="005541F5"/>
    <w:rsid w:val="00555366"/>
    <w:rsid w:val="00555BC9"/>
    <w:rsid w:val="005571B3"/>
    <w:rsid w:val="005579C4"/>
    <w:rsid w:val="00561634"/>
    <w:rsid w:val="00561F7D"/>
    <w:rsid w:val="0056207D"/>
    <w:rsid w:val="00562751"/>
    <w:rsid w:val="0056376B"/>
    <w:rsid w:val="00565118"/>
    <w:rsid w:val="005659A3"/>
    <w:rsid w:val="00565A73"/>
    <w:rsid w:val="005667A0"/>
    <w:rsid w:val="00566E08"/>
    <w:rsid w:val="005678AF"/>
    <w:rsid w:val="00567FB2"/>
    <w:rsid w:val="00570241"/>
    <w:rsid w:val="005721FF"/>
    <w:rsid w:val="00572B60"/>
    <w:rsid w:val="005737DD"/>
    <w:rsid w:val="00573B63"/>
    <w:rsid w:val="00573E28"/>
    <w:rsid w:val="00576AC4"/>
    <w:rsid w:val="00576BDE"/>
    <w:rsid w:val="00576FE2"/>
    <w:rsid w:val="00577DC6"/>
    <w:rsid w:val="0058094B"/>
    <w:rsid w:val="005812A7"/>
    <w:rsid w:val="00581309"/>
    <w:rsid w:val="005816C0"/>
    <w:rsid w:val="00583574"/>
    <w:rsid w:val="005836B7"/>
    <w:rsid w:val="005839C6"/>
    <w:rsid w:val="00584CA8"/>
    <w:rsid w:val="00585CF4"/>
    <w:rsid w:val="0058659E"/>
    <w:rsid w:val="00591192"/>
    <w:rsid w:val="0059393F"/>
    <w:rsid w:val="00594342"/>
    <w:rsid w:val="00594597"/>
    <w:rsid w:val="00595CD5"/>
    <w:rsid w:val="005967C0"/>
    <w:rsid w:val="00596948"/>
    <w:rsid w:val="00597100"/>
    <w:rsid w:val="0059758A"/>
    <w:rsid w:val="005A1139"/>
    <w:rsid w:val="005A11DE"/>
    <w:rsid w:val="005A3322"/>
    <w:rsid w:val="005A39F5"/>
    <w:rsid w:val="005A4BB7"/>
    <w:rsid w:val="005A562F"/>
    <w:rsid w:val="005A5822"/>
    <w:rsid w:val="005A594E"/>
    <w:rsid w:val="005A6157"/>
    <w:rsid w:val="005A6433"/>
    <w:rsid w:val="005A680C"/>
    <w:rsid w:val="005A6956"/>
    <w:rsid w:val="005A6D8F"/>
    <w:rsid w:val="005B0808"/>
    <w:rsid w:val="005B16C0"/>
    <w:rsid w:val="005B1702"/>
    <w:rsid w:val="005B1773"/>
    <w:rsid w:val="005B294C"/>
    <w:rsid w:val="005B3B70"/>
    <w:rsid w:val="005B3BFE"/>
    <w:rsid w:val="005B4319"/>
    <w:rsid w:val="005B7008"/>
    <w:rsid w:val="005B72E7"/>
    <w:rsid w:val="005B76D8"/>
    <w:rsid w:val="005B7F91"/>
    <w:rsid w:val="005C21E8"/>
    <w:rsid w:val="005C23FD"/>
    <w:rsid w:val="005C2F1F"/>
    <w:rsid w:val="005C4330"/>
    <w:rsid w:val="005C5379"/>
    <w:rsid w:val="005C6667"/>
    <w:rsid w:val="005C7919"/>
    <w:rsid w:val="005D06F5"/>
    <w:rsid w:val="005D132A"/>
    <w:rsid w:val="005D1EF9"/>
    <w:rsid w:val="005D2566"/>
    <w:rsid w:val="005D2882"/>
    <w:rsid w:val="005D37D4"/>
    <w:rsid w:val="005D3B86"/>
    <w:rsid w:val="005D467E"/>
    <w:rsid w:val="005D4A5D"/>
    <w:rsid w:val="005D4F79"/>
    <w:rsid w:val="005D520C"/>
    <w:rsid w:val="005D5392"/>
    <w:rsid w:val="005D6151"/>
    <w:rsid w:val="005E003F"/>
    <w:rsid w:val="005E01E9"/>
    <w:rsid w:val="005E0909"/>
    <w:rsid w:val="005E09B0"/>
    <w:rsid w:val="005E3921"/>
    <w:rsid w:val="005E4959"/>
    <w:rsid w:val="005E4A7D"/>
    <w:rsid w:val="005E5EE6"/>
    <w:rsid w:val="005E6E5F"/>
    <w:rsid w:val="005E75CE"/>
    <w:rsid w:val="005F0050"/>
    <w:rsid w:val="005F0127"/>
    <w:rsid w:val="005F0419"/>
    <w:rsid w:val="005F04E9"/>
    <w:rsid w:val="005F1F3B"/>
    <w:rsid w:val="005F2080"/>
    <w:rsid w:val="005F32FF"/>
    <w:rsid w:val="005F350C"/>
    <w:rsid w:val="005F352A"/>
    <w:rsid w:val="005F546A"/>
    <w:rsid w:val="005F65DD"/>
    <w:rsid w:val="005F720A"/>
    <w:rsid w:val="005F7374"/>
    <w:rsid w:val="005F7AE3"/>
    <w:rsid w:val="006000A9"/>
    <w:rsid w:val="0060068B"/>
    <w:rsid w:val="006011E8"/>
    <w:rsid w:val="0060196A"/>
    <w:rsid w:val="00602A53"/>
    <w:rsid w:val="00604906"/>
    <w:rsid w:val="0060702E"/>
    <w:rsid w:val="006074F6"/>
    <w:rsid w:val="00607A62"/>
    <w:rsid w:val="006112A6"/>
    <w:rsid w:val="00611F2D"/>
    <w:rsid w:val="00612607"/>
    <w:rsid w:val="00612BF3"/>
    <w:rsid w:val="00612E27"/>
    <w:rsid w:val="00615D90"/>
    <w:rsid w:val="0061642C"/>
    <w:rsid w:val="006164DE"/>
    <w:rsid w:val="00616F30"/>
    <w:rsid w:val="0061755F"/>
    <w:rsid w:val="00617579"/>
    <w:rsid w:val="00621150"/>
    <w:rsid w:val="00622707"/>
    <w:rsid w:val="00626FAC"/>
    <w:rsid w:val="006275CF"/>
    <w:rsid w:val="00627629"/>
    <w:rsid w:val="006325E0"/>
    <w:rsid w:val="00632781"/>
    <w:rsid w:val="00634022"/>
    <w:rsid w:val="00634C62"/>
    <w:rsid w:val="00634D9C"/>
    <w:rsid w:val="006359B6"/>
    <w:rsid w:val="00635C78"/>
    <w:rsid w:val="0063746F"/>
    <w:rsid w:val="00637E70"/>
    <w:rsid w:val="00641427"/>
    <w:rsid w:val="00641AB1"/>
    <w:rsid w:val="00643E44"/>
    <w:rsid w:val="006444FE"/>
    <w:rsid w:val="0064481F"/>
    <w:rsid w:val="0064488C"/>
    <w:rsid w:val="00647419"/>
    <w:rsid w:val="0065139B"/>
    <w:rsid w:val="00651525"/>
    <w:rsid w:val="006516CD"/>
    <w:rsid w:val="0065332F"/>
    <w:rsid w:val="00654426"/>
    <w:rsid w:val="0065480F"/>
    <w:rsid w:val="00655488"/>
    <w:rsid w:val="00656999"/>
    <w:rsid w:val="00657B48"/>
    <w:rsid w:val="0066038F"/>
    <w:rsid w:val="00660DD7"/>
    <w:rsid w:val="00661B52"/>
    <w:rsid w:val="00661FC6"/>
    <w:rsid w:val="00662991"/>
    <w:rsid w:val="00662B66"/>
    <w:rsid w:val="00662D79"/>
    <w:rsid w:val="00663000"/>
    <w:rsid w:val="00670523"/>
    <w:rsid w:val="00670F2C"/>
    <w:rsid w:val="00670FE1"/>
    <w:rsid w:val="00671901"/>
    <w:rsid w:val="00671A66"/>
    <w:rsid w:val="00671BFF"/>
    <w:rsid w:val="006720E8"/>
    <w:rsid w:val="00672F5E"/>
    <w:rsid w:val="00673298"/>
    <w:rsid w:val="00673823"/>
    <w:rsid w:val="00674851"/>
    <w:rsid w:val="00676308"/>
    <w:rsid w:val="006766DB"/>
    <w:rsid w:val="006767A0"/>
    <w:rsid w:val="00677015"/>
    <w:rsid w:val="0067785A"/>
    <w:rsid w:val="00680322"/>
    <w:rsid w:val="0068068F"/>
    <w:rsid w:val="00680CB2"/>
    <w:rsid w:val="00680D1B"/>
    <w:rsid w:val="0068172F"/>
    <w:rsid w:val="006817B9"/>
    <w:rsid w:val="00681948"/>
    <w:rsid w:val="00681E31"/>
    <w:rsid w:val="00682779"/>
    <w:rsid w:val="006838F8"/>
    <w:rsid w:val="00683B59"/>
    <w:rsid w:val="00684544"/>
    <w:rsid w:val="00684DD1"/>
    <w:rsid w:val="00687346"/>
    <w:rsid w:val="006877C5"/>
    <w:rsid w:val="00690ECC"/>
    <w:rsid w:val="00691E61"/>
    <w:rsid w:val="00692F84"/>
    <w:rsid w:val="0069348C"/>
    <w:rsid w:val="0069365B"/>
    <w:rsid w:val="00693D9C"/>
    <w:rsid w:val="006957EA"/>
    <w:rsid w:val="00697521"/>
    <w:rsid w:val="006A031C"/>
    <w:rsid w:val="006A05C1"/>
    <w:rsid w:val="006A2C00"/>
    <w:rsid w:val="006A4814"/>
    <w:rsid w:val="006A4D21"/>
    <w:rsid w:val="006A6A15"/>
    <w:rsid w:val="006B2340"/>
    <w:rsid w:val="006B2414"/>
    <w:rsid w:val="006B24D4"/>
    <w:rsid w:val="006B279A"/>
    <w:rsid w:val="006B2CF4"/>
    <w:rsid w:val="006B2E31"/>
    <w:rsid w:val="006B3866"/>
    <w:rsid w:val="006B3E58"/>
    <w:rsid w:val="006B4004"/>
    <w:rsid w:val="006B5350"/>
    <w:rsid w:val="006B5C72"/>
    <w:rsid w:val="006B617D"/>
    <w:rsid w:val="006B6B35"/>
    <w:rsid w:val="006C049F"/>
    <w:rsid w:val="006C073B"/>
    <w:rsid w:val="006C1BFF"/>
    <w:rsid w:val="006C1FF2"/>
    <w:rsid w:val="006C2125"/>
    <w:rsid w:val="006C3543"/>
    <w:rsid w:val="006C396D"/>
    <w:rsid w:val="006C3EE5"/>
    <w:rsid w:val="006C58B7"/>
    <w:rsid w:val="006C60FF"/>
    <w:rsid w:val="006C66C7"/>
    <w:rsid w:val="006C6F38"/>
    <w:rsid w:val="006C7F44"/>
    <w:rsid w:val="006D058D"/>
    <w:rsid w:val="006D0924"/>
    <w:rsid w:val="006D2035"/>
    <w:rsid w:val="006D25F1"/>
    <w:rsid w:val="006D288D"/>
    <w:rsid w:val="006D2A74"/>
    <w:rsid w:val="006D3CFE"/>
    <w:rsid w:val="006D3F97"/>
    <w:rsid w:val="006D4E34"/>
    <w:rsid w:val="006D56AE"/>
    <w:rsid w:val="006D62A6"/>
    <w:rsid w:val="006D6908"/>
    <w:rsid w:val="006D6A14"/>
    <w:rsid w:val="006D7A63"/>
    <w:rsid w:val="006E00BA"/>
    <w:rsid w:val="006E027E"/>
    <w:rsid w:val="006E0EEA"/>
    <w:rsid w:val="006E23E4"/>
    <w:rsid w:val="006E242F"/>
    <w:rsid w:val="006E3289"/>
    <w:rsid w:val="006E3DDD"/>
    <w:rsid w:val="006E4427"/>
    <w:rsid w:val="006E4583"/>
    <w:rsid w:val="006E500A"/>
    <w:rsid w:val="006E7405"/>
    <w:rsid w:val="006E7751"/>
    <w:rsid w:val="006F0E23"/>
    <w:rsid w:val="006F11F9"/>
    <w:rsid w:val="006F157D"/>
    <w:rsid w:val="006F24DC"/>
    <w:rsid w:val="006F2933"/>
    <w:rsid w:val="006F328A"/>
    <w:rsid w:val="006F32BE"/>
    <w:rsid w:val="006F3369"/>
    <w:rsid w:val="006F4BDC"/>
    <w:rsid w:val="006F53E0"/>
    <w:rsid w:val="006F5415"/>
    <w:rsid w:val="006F5D46"/>
    <w:rsid w:val="006F5F81"/>
    <w:rsid w:val="006F6408"/>
    <w:rsid w:val="006F64CD"/>
    <w:rsid w:val="006F6725"/>
    <w:rsid w:val="006F6E6E"/>
    <w:rsid w:val="006F7A10"/>
    <w:rsid w:val="007007F9"/>
    <w:rsid w:val="007020BB"/>
    <w:rsid w:val="00702B93"/>
    <w:rsid w:val="00702D6C"/>
    <w:rsid w:val="00703701"/>
    <w:rsid w:val="00703A49"/>
    <w:rsid w:val="0070416E"/>
    <w:rsid w:val="00704240"/>
    <w:rsid w:val="00704CBD"/>
    <w:rsid w:val="007059E2"/>
    <w:rsid w:val="00710A22"/>
    <w:rsid w:val="00711B77"/>
    <w:rsid w:val="007122AD"/>
    <w:rsid w:val="007125D2"/>
    <w:rsid w:val="007141B4"/>
    <w:rsid w:val="00714276"/>
    <w:rsid w:val="00715ED9"/>
    <w:rsid w:val="00716395"/>
    <w:rsid w:val="0071657D"/>
    <w:rsid w:val="00716BDF"/>
    <w:rsid w:val="00716EEA"/>
    <w:rsid w:val="007178CF"/>
    <w:rsid w:val="0072042B"/>
    <w:rsid w:val="0072065E"/>
    <w:rsid w:val="00721C38"/>
    <w:rsid w:val="00723158"/>
    <w:rsid w:val="00726061"/>
    <w:rsid w:val="00730A08"/>
    <w:rsid w:val="00730CE6"/>
    <w:rsid w:val="00731246"/>
    <w:rsid w:val="0073163A"/>
    <w:rsid w:val="0073224E"/>
    <w:rsid w:val="00733974"/>
    <w:rsid w:val="0073408E"/>
    <w:rsid w:val="007340D9"/>
    <w:rsid w:val="00734154"/>
    <w:rsid w:val="00735CB5"/>
    <w:rsid w:val="00736BB7"/>
    <w:rsid w:val="00736C6D"/>
    <w:rsid w:val="007379E4"/>
    <w:rsid w:val="00737C83"/>
    <w:rsid w:val="0074115B"/>
    <w:rsid w:val="00741CBF"/>
    <w:rsid w:val="0074242F"/>
    <w:rsid w:val="00746397"/>
    <w:rsid w:val="007467A4"/>
    <w:rsid w:val="00750184"/>
    <w:rsid w:val="007529FD"/>
    <w:rsid w:val="00752EE0"/>
    <w:rsid w:val="007536C8"/>
    <w:rsid w:val="00753C0A"/>
    <w:rsid w:val="0075402F"/>
    <w:rsid w:val="0075408E"/>
    <w:rsid w:val="00754449"/>
    <w:rsid w:val="007563CB"/>
    <w:rsid w:val="007566C4"/>
    <w:rsid w:val="007568A8"/>
    <w:rsid w:val="00756D60"/>
    <w:rsid w:val="00756D81"/>
    <w:rsid w:val="0075740A"/>
    <w:rsid w:val="00760915"/>
    <w:rsid w:val="00760C60"/>
    <w:rsid w:val="00761EDA"/>
    <w:rsid w:val="007625CA"/>
    <w:rsid w:val="0076542B"/>
    <w:rsid w:val="007666DE"/>
    <w:rsid w:val="0077076D"/>
    <w:rsid w:val="00770D4F"/>
    <w:rsid w:val="00771455"/>
    <w:rsid w:val="007722A8"/>
    <w:rsid w:val="007723AA"/>
    <w:rsid w:val="007732C0"/>
    <w:rsid w:val="00774193"/>
    <w:rsid w:val="00776922"/>
    <w:rsid w:val="00776E2F"/>
    <w:rsid w:val="00776E31"/>
    <w:rsid w:val="00777600"/>
    <w:rsid w:val="0077773E"/>
    <w:rsid w:val="0077799D"/>
    <w:rsid w:val="00780B10"/>
    <w:rsid w:val="0078245B"/>
    <w:rsid w:val="00783BF9"/>
    <w:rsid w:val="00784253"/>
    <w:rsid w:val="007846FD"/>
    <w:rsid w:val="00784AE5"/>
    <w:rsid w:val="007851A6"/>
    <w:rsid w:val="00785F75"/>
    <w:rsid w:val="00786319"/>
    <w:rsid w:val="007864BF"/>
    <w:rsid w:val="00786579"/>
    <w:rsid w:val="00786C44"/>
    <w:rsid w:val="00786E23"/>
    <w:rsid w:val="00787465"/>
    <w:rsid w:val="00787A64"/>
    <w:rsid w:val="00791419"/>
    <w:rsid w:val="00791DEC"/>
    <w:rsid w:val="00792D84"/>
    <w:rsid w:val="00794267"/>
    <w:rsid w:val="00795187"/>
    <w:rsid w:val="0079634F"/>
    <w:rsid w:val="00796F12"/>
    <w:rsid w:val="00796F71"/>
    <w:rsid w:val="0079739B"/>
    <w:rsid w:val="00797566"/>
    <w:rsid w:val="007979AB"/>
    <w:rsid w:val="00797B75"/>
    <w:rsid w:val="007A0895"/>
    <w:rsid w:val="007A0F04"/>
    <w:rsid w:val="007A179C"/>
    <w:rsid w:val="007A2631"/>
    <w:rsid w:val="007A279A"/>
    <w:rsid w:val="007A3BBB"/>
    <w:rsid w:val="007A4F1D"/>
    <w:rsid w:val="007A5D85"/>
    <w:rsid w:val="007B0B81"/>
    <w:rsid w:val="007B1A69"/>
    <w:rsid w:val="007B1EF3"/>
    <w:rsid w:val="007B214C"/>
    <w:rsid w:val="007B21AA"/>
    <w:rsid w:val="007B2AB6"/>
    <w:rsid w:val="007B2DFE"/>
    <w:rsid w:val="007B2E01"/>
    <w:rsid w:val="007B375F"/>
    <w:rsid w:val="007B3E42"/>
    <w:rsid w:val="007B40DC"/>
    <w:rsid w:val="007B5014"/>
    <w:rsid w:val="007B53B5"/>
    <w:rsid w:val="007B5E1B"/>
    <w:rsid w:val="007B64F0"/>
    <w:rsid w:val="007B66B6"/>
    <w:rsid w:val="007B7A4D"/>
    <w:rsid w:val="007C1984"/>
    <w:rsid w:val="007C33C5"/>
    <w:rsid w:val="007C3C40"/>
    <w:rsid w:val="007C422E"/>
    <w:rsid w:val="007C7703"/>
    <w:rsid w:val="007D011F"/>
    <w:rsid w:val="007D09AF"/>
    <w:rsid w:val="007D2A91"/>
    <w:rsid w:val="007D2C56"/>
    <w:rsid w:val="007D462A"/>
    <w:rsid w:val="007D4807"/>
    <w:rsid w:val="007D53C2"/>
    <w:rsid w:val="007D5662"/>
    <w:rsid w:val="007D5877"/>
    <w:rsid w:val="007D5A85"/>
    <w:rsid w:val="007D636B"/>
    <w:rsid w:val="007D6375"/>
    <w:rsid w:val="007D6A86"/>
    <w:rsid w:val="007D6F87"/>
    <w:rsid w:val="007D743F"/>
    <w:rsid w:val="007D74D2"/>
    <w:rsid w:val="007D7560"/>
    <w:rsid w:val="007E097C"/>
    <w:rsid w:val="007E22E5"/>
    <w:rsid w:val="007E2D11"/>
    <w:rsid w:val="007E307B"/>
    <w:rsid w:val="007E4561"/>
    <w:rsid w:val="007E4946"/>
    <w:rsid w:val="007E4994"/>
    <w:rsid w:val="007E4E10"/>
    <w:rsid w:val="007E6546"/>
    <w:rsid w:val="007E664F"/>
    <w:rsid w:val="007F030D"/>
    <w:rsid w:val="007F06D2"/>
    <w:rsid w:val="007F0EC4"/>
    <w:rsid w:val="007F16D5"/>
    <w:rsid w:val="007F3212"/>
    <w:rsid w:val="007F36E8"/>
    <w:rsid w:val="007F3C48"/>
    <w:rsid w:val="007F3E8A"/>
    <w:rsid w:val="007F4037"/>
    <w:rsid w:val="007F5B81"/>
    <w:rsid w:val="007F6648"/>
    <w:rsid w:val="007F700D"/>
    <w:rsid w:val="007F724A"/>
    <w:rsid w:val="007F748C"/>
    <w:rsid w:val="00800064"/>
    <w:rsid w:val="00800A91"/>
    <w:rsid w:val="0080284F"/>
    <w:rsid w:val="0080299B"/>
    <w:rsid w:val="00804748"/>
    <w:rsid w:val="00805CB1"/>
    <w:rsid w:val="00807E31"/>
    <w:rsid w:val="0081015F"/>
    <w:rsid w:val="00810541"/>
    <w:rsid w:val="008117F2"/>
    <w:rsid w:val="008128DC"/>
    <w:rsid w:val="00812CD3"/>
    <w:rsid w:val="00814055"/>
    <w:rsid w:val="00815886"/>
    <w:rsid w:val="00816CBE"/>
    <w:rsid w:val="00817108"/>
    <w:rsid w:val="0081733E"/>
    <w:rsid w:val="00817CDA"/>
    <w:rsid w:val="00822454"/>
    <w:rsid w:val="00823396"/>
    <w:rsid w:val="008237F5"/>
    <w:rsid w:val="00824579"/>
    <w:rsid w:val="00825D4C"/>
    <w:rsid w:val="00826A52"/>
    <w:rsid w:val="00826BF7"/>
    <w:rsid w:val="00826D74"/>
    <w:rsid w:val="00830B36"/>
    <w:rsid w:val="00831627"/>
    <w:rsid w:val="0083190A"/>
    <w:rsid w:val="00831EA8"/>
    <w:rsid w:val="008325C8"/>
    <w:rsid w:val="0083340F"/>
    <w:rsid w:val="00833887"/>
    <w:rsid w:val="008341BB"/>
    <w:rsid w:val="008354D2"/>
    <w:rsid w:val="00837AE1"/>
    <w:rsid w:val="008404A5"/>
    <w:rsid w:val="008407B6"/>
    <w:rsid w:val="00840C72"/>
    <w:rsid w:val="00840D01"/>
    <w:rsid w:val="00841253"/>
    <w:rsid w:val="00842DA4"/>
    <w:rsid w:val="0084343C"/>
    <w:rsid w:val="0084353A"/>
    <w:rsid w:val="00843B28"/>
    <w:rsid w:val="00843F59"/>
    <w:rsid w:val="00843FA9"/>
    <w:rsid w:val="00845682"/>
    <w:rsid w:val="008459E2"/>
    <w:rsid w:val="0085025B"/>
    <w:rsid w:val="0085183F"/>
    <w:rsid w:val="0085223C"/>
    <w:rsid w:val="008526EE"/>
    <w:rsid w:val="00852EB5"/>
    <w:rsid w:val="008547CC"/>
    <w:rsid w:val="0085607D"/>
    <w:rsid w:val="00856364"/>
    <w:rsid w:val="00857084"/>
    <w:rsid w:val="00857423"/>
    <w:rsid w:val="008577DE"/>
    <w:rsid w:val="00857F43"/>
    <w:rsid w:val="00860947"/>
    <w:rsid w:val="00860A60"/>
    <w:rsid w:val="00862753"/>
    <w:rsid w:val="00862A49"/>
    <w:rsid w:val="00864158"/>
    <w:rsid w:val="00864603"/>
    <w:rsid w:val="008657A8"/>
    <w:rsid w:val="00865892"/>
    <w:rsid w:val="008659C8"/>
    <w:rsid w:val="00865CCF"/>
    <w:rsid w:val="0086667E"/>
    <w:rsid w:val="00866A83"/>
    <w:rsid w:val="00866D6B"/>
    <w:rsid w:val="00867828"/>
    <w:rsid w:val="00867AC3"/>
    <w:rsid w:val="00870D0C"/>
    <w:rsid w:val="00870F35"/>
    <w:rsid w:val="00871784"/>
    <w:rsid w:val="00871841"/>
    <w:rsid w:val="00872EF4"/>
    <w:rsid w:val="00872F95"/>
    <w:rsid w:val="008731B4"/>
    <w:rsid w:val="00873A6B"/>
    <w:rsid w:val="0087515F"/>
    <w:rsid w:val="008751B4"/>
    <w:rsid w:val="008757A4"/>
    <w:rsid w:val="00876094"/>
    <w:rsid w:val="0087616C"/>
    <w:rsid w:val="00876280"/>
    <w:rsid w:val="008763F7"/>
    <w:rsid w:val="00876B13"/>
    <w:rsid w:val="00877C2F"/>
    <w:rsid w:val="008801DE"/>
    <w:rsid w:val="0088024D"/>
    <w:rsid w:val="008805D6"/>
    <w:rsid w:val="00880A0F"/>
    <w:rsid w:val="00882BC1"/>
    <w:rsid w:val="00882E93"/>
    <w:rsid w:val="008836AC"/>
    <w:rsid w:val="008836F2"/>
    <w:rsid w:val="0088376F"/>
    <w:rsid w:val="00886F44"/>
    <w:rsid w:val="008877D6"/>
    <w:rsid w:val="008879E4"/>
    <w:rsid w:val="00890EB1"/>
    <w:rsid w:val="008914AF"/>
    <w:rsid w:val="00892819"/>
    <w:rsid w:val="00892F1C"/>
    <w:rsid w:val="008934A9"/>
    <w:rsid w:val="00896013"/>
    <w:rsid w:val="0089696C"/>
    <w:rsid w:val="008A126B"/>
    <w:rsid w:val="008A2347"/>
    <w:rsid w:val="008A2866"/>
    <w:rsid w:val="008A2C22"/>
    <w:rsid w:val="008A5239"/>
    <w:rsid w:val="008A5A5F"/>
    <w:rsid w:val="008A5DB3"/>
    <w:rsid w:val="008A5FD5"/>
    <w:rsid w:val="008A6023"/>
    <w:rsid w:val="008A6C5A"/>
    <w:rsid w:val="008A6FC8"/>
    <w:rsid w:val="008A7F89"/>
    <w:rsid w:val="008B0153"/>
    <w:rsid w:val="008B0284"/>
    <w:rsid w:val="008B067D"/>
    <w:rsid w:val="008B0696"/>
    <w:rsid w:val="008B2EFC"/>
    <w:rsid w:val="008B6719"/>
    <w:rsid w:val="008B7522"/>
    <w:rsid w:val="008B7DBA"/>
    <w:rsid w:val="008B7E46"/>
    <w:rsid w:val="008C07F8"/>
    <w:rsid w:val="008C1E62"/>
    <w:rsid w:val="008C23F5"/>
    <w:rsid w:val="008C24A8"/>
    <w:rsid w:val="008C3141"/>
    <w:rsid w:val="008C364A"/>
    <w:rsid w:val="008C3BA0"/>
    <w:rsid w:val="008C5E84"/>
    <w:rsid w:val="008C6F8F"/>
    <w:rsid w:val="008C7C13"/>
    <w:rsid w:val="008C7CC8"/>
    <w:rsid w:val="008D00B1"/>
    <w:rsid w:val="008D12E4"/>
    <w:rsid w:val="008D26EE"/>
    <w:rsid w:val="008D2879"/>
    <w:rsid w:val="008D5966"/>
    <w:rsid w:val="008D6A0A"/>
    <w:rsid w:val="008D6BB5"/>
    <w:rsid w:val="008D7D82"/>
    <w:rsid w:val="008E02D9"/>
    <w:rsid w:val="008E0C95"/>
    <w:rsid w:val="008E19E5"/>
    <w:rsid w:val="008E2F0A"/>
    <w:rsid w:val="008E30AA"/>
    <w:rsid w:val="008E43FD"/>
    <w:rsid w:val="008E6396"/>
    <w:rsid w:val="008E6E9D"/>
    <w:rsid w:val="008E7A92"/>
    <w:rsid w:val="008F0388"/>
    <w:rsid w:val="008F04C2"/>
    <w:rsid w:val="008F3A93"/>
    <w:rsid w:val="008F4375"/>
    <w:rsid w:val="008F474E"/>
    <w:rsid w:val="008F7105"/>
    <w:rsid w:val="008F721D"/>
    <w:rsid w:val="008F7BC8"/>
    <w:rsid w:val="008F7E92"/>
    <w:rsid w:val="00900958"/>
    <w:rsid w:val="00901020"/>
    <w:rsid w:val="009012C7"/>
    <w:rsid w:val="00902301"/>
    <w:rsid w:val="00902F3C"/>
    <w:rsid w:val="009044C4"/>
    <w:rsid w:val="00904540"/>
    <w:rsid w:val="00904E62"/>
    <w:rsid w:val="00906F4D"/>
    <w:rsid w:val="00907C3A"/>
    <w:rsid w:val="00907F4A"/>
    <w:rsid w:val="009113FE"/>
    <w:rsid w:val="00911699"/>
    <w:rsid w:val="00911921"/>
    <w:rsid w:val="00913B6A"/>
    <w:rsid w:val="0091420D"/>
    <w:rsid w:val="009143A4"/>
    <w:rsid w:val="00914A75"/>
    <w:rsid w:val="00914C0E"/>
    <w:rsid w:val="00915CAB"/>
    <w:rsid w:val="00915D54"/>
    <w:rsid w:val="009172E0"/>
    <w:rsid w:val="0091759A"/>
    <w:rsid w:val="00917A04"/>
    <w:rsid w:val="00917A74"/>
    <w:rsid w:val="00920F75"/>
    <w:rsid w:val="0092167F"/>
    <w:rsid w:val="00921E5E"/>
    <w:rsid w:val="0092271E"/>
    <w:rsid w:val="00922A4E"/>
    <w:rsid w:val="009231FA"/>
    <w:rsid w:val="00923619"/>
    <w:rsid w:val="00926C6C"/>
    <w:rsid w:val="0093086A"/>
    <w:rsid w:val="009311F3"/>
    <w:rsid w:val="00931380"/>
    <w:rsid w:val="00931C0D"/>
    <w:rsid w:val="0093227F"/>
    <w:rsid w:val="0093248F"/>
    <w:rsid w:val="00932D72"/>
    <w:rsid w:val="0093372F"/>
    <w:rsid w:val="009347BF"/>
    <w:rsid w:val="00935BEF"/>
    <w:rsid w:val="00935CBF"/>
    <w:rsid w:val="0093772F"/>
    <w:rsid w:val="00937DB2"/>
    <w:rsid w:val="00940E1B"/>
    <w:rsid w:val="009417FF"/>
    <w:rsid w:val="009418FD"/>
    <w:rsid w:val="00941BE7"/>
    <w:rsid w:val="009424FE"/>
    <w:rsid w:val="00942E12"/>
    <w:rsid w:val="00943883"/>
    <w:rsid w:val="00943E58"/>
    <w:rsid w:val="0094400F"/>
    <w:rsid w:val="0094585F"/>
    <w:rsid w:val="00945969"/>
    <w:rsid w:val="00945EB0"/>
    <w:rsid w:val="0094677F"/>
    <w:rsid w:val="009468F8"/>
    <w:rsid w:val="009470B1"/>
    <w:rsid w:val="0094758D"/>
    <w:rsid w:val="00951B23"/>
    <w:rsid w:val="00952194"/>
    <w:rsid w:val="00952F5C"/>
    <w:rsid w:val="0095359B"/>
    <w:rsid w:val="0095375A"/>
    <w:rsid w:val="009545A8"/>
    <w:rsid w:val="00954F29"/>
    <w:rsid w:val="0095552A"/>
    <w:rsid w:val="00955AEB"/>
    <w:rsid w:val="00955F13"/>
    <w:rsid w:val="0096079A"/>
    <w:rsid w:val="009609E4"/>
    <w:rsid w:val="009621F3"/>
    <w:rsid w:val="00962EEE"/>
    <w:rsid w:val="00964BE9"/>
    <w:rsid w:val="00965828"/>
    <w:rsid w:val="00966871"/>
    <w:rsid w:val="009675D2"/>
    <w:rsid w:val="0096763D"/>
    <w:rsid w:val="00970229"/>
    <w:rsid w:val="0097050E"/>
    <w:rsid w:val="009705C8"/>
    <w:rsid w:val="00970B09"/>
    <w:rsid w:val="00971224"/>
    <w:rsid w:val="0097141F"/>
    <w:rsid w:val="009721AB"/>
    <w:rsid w:val="00972D35"/>
    <w:rsid w:val="009737B4"/>
    <w:rsid w:val="00973ABB"/>
    <w:rsid w:val="00974052"/>
    <w:rsid w:val="009747BF"/>
    <w:rsid w:val="0097492D"/>
    <w:rsid w:val="009749D8"/>
    <w:rsid w:val="00974C4B"/>
    <w:rsid w:val="00975883"/>
    <w:rsid w:val="00976D66"/>
    <w:rsid w:val="00981892"/>
    <w:rsid w:val="009821EB"/>
    <w:rsid w:val="0098297D"/>
    <w:rsid w:val="00982B52"/>
    <w:rsid w:val="00983080"/>
    <w:rsid w:val="00983275"/>
    <w:rsid w:val="00983362"/>
    <w:rsid w:val="00984E61"/>
    <w:rsid w:val="00987014"/>
    <w:rsid w:val="00987732"/>
    <w:rsid w:val="00987DD5"/>
    <w:rsid w:val="009937DA"/>
    <w:rsid w:val="0099412A"/>
    <w:rsid w:val="0099485A"/>
    <w:rsid w:val="00994E19"/>
    <w:rsid w:val="00995BA0"/>
    <w:rsid w:val="00995EF5"/>
    <w:rsid w:val="009967C3"/>
    <w:rsid w:val="009968D2"/>
    <w:rsid w:val="009979D1"/>
    <w:rsid w:val="00997AA8"/>
    <w:rsid w:val="009A0A30"/>
    <w:rsid w:val="009A0F45"/>
    <w:rsid w:val="009A19ED"/>
    <w:rsid w:val="009A27AB"/>
    <w:rsid w:val="009A2CEB"/>
    <w:rsid w:val="009A3760"/>
    <w:rsid w:val="009A40FB"/>
    <w:rsid w:val="009A6D1A"/>
    <w:rsid w:val="009A7A02"/>
    <w:rsid w:val="009A7F31"/>
    <w:rsid w:val="009B1B51"/>
    <w:rsid w:val="009B314F"/>
    <w:rsid w:val="009B363C"/>
    <w:rsid w:val="009B431B"/>
    <w:rsid w:val="009B47E6"/>
    <w:rsid w:val="009B4F43"/>
    <w:rsid w:val="009B6715"/>
    <w:rsid w:val="009B6AB4"/>
    <w:rsid w:val="009B758A"/>
    <w:rsid w:val="009B77C1"/>
    <w:rsid w:val="009C1171"/>
    <w:rsid w:val="009C1C67"/>
    <w:rsid w:val="009C30AC"/>
    <w:rsid w:val="009C3219"/>
    <w:rsid w:val="009C39F2"/>
    <w:rsid w:val="009C590E"/>
    <w:rsid w:val="009C669B"/>
    <w:rsid w:val="009C768D"/>
    <w:rsid w:val="009C7AC4"/>
    <w:rsid w:val="009D113D"/>
    <w:rsid w:val="009D1520"/>
    <w:rsid w:val="009D3C53"/>
    <w:rsid w:val="009D4019"/>
    <w:rsid w:val="009D4172"/>
    <w:rsid w:val="009D43F5"/>
    <w:rsid w:val="009D4E32"/>
    <w:rsid w:val="009D53E5"/>
    <w:rsid w:val="009D5CA7"/>
    <w:rsid w:val="009D6B67"/>
    <w:rsid w:val="009D6C81"/>
    <w:rsid w:val="009E0D3C"/>
    <w:rsid w:val="009E296B"/>
    <w:rsid w:val="009E38A6"/>
    <w:rsid w:val="009E3B96"/>
    <w:rsid w:val="009E45E6"/>
    <w:rsid w:val="009E4935"/>
    <w:rsid w:val="009E5E00"/>
    <w:rsid w:val="009E6326"/>
    <w:rsid w:val="009E7632"/>
    <w:rsid w:val="009F03AB"/>
    <w:rsid w:val="009F0F41"/>
    <w:rsid w:val="009F16B5"/>
    <w:rsid w:val="009F2357"/>
    <w:rsid w:val="009F2565"/>
    <w:rsid w:val="009F3EE5"/>
    <w:rsid w:val="009F4528"/>
    <w:rsid w:val="009F575C"/>
    <w:rsid w:val="009F75BA"/>
    <w:rsid w:val="009F7604"/>
    <w:rsid w:val="00A00FCE"/>
    <w:rsid w:val="00A0355A"/>
    <w:rsid w:val="00A03A93"/>
    <w:rsid w:val="00A045D1"/>
    <w:rsid w:val="00A052C2"/>
    <w:rsid w:val="00A058A9"/>
    <w:rsid w:val="00A05FD3"/>
    <w:rsid w:val="00A076A6"/>
    <w:rsid w:val="00A07A00"/>
    <w:rsid w:val="00A10142"/>
    <w:rsid w:val="00A12ED5"/>
    <w:rsid w:val="00A12F4D"/>
    <w:rsid w:val="00A13E8E"/>
    <w:rsid w:val="00A13E90"/>
    <w:rsid w:val="00A13F4E"/>
    <w:rsid w:val="00A15BC9"/>
    <w:rsid w:val="00A15DB7"/>
    <w:rsid w:val="00A16D0A"/>
    <w:rsid w:val="00A179DE"/>
    <w:rsid w:val="00A202E9"/>
    <w:rsid w:val="00A211F0"/>
    <w:rsid w:val="00A21427"/>
    <w:rsid w:val="00A216F6"/>
    <w:rsid w:val="00A21A67"/>
    <w:rsid w:val="00A21B86"/>
    <w:rsid w:val="00A22138"/>
    <w:rsid w:val="00A22E23"/>
    <w:rsid w:val="00A248F6"/>
    <w:rsid w:val="00A24EC9"/>
    <w:rsid w:val="00A26267"/>
    <w:rsid w:val="00A269ED"/>
    <w:rsid w:val="00A27EC7"/>
    <w:rsid w:val="00A30673"/>
    <w:rsid w:val="00A30AEE"/>
    <w:rsid w:val="00A30F86"/>
    <w:rsid w:val="00A32900"/>
    <w:rsid w:val="00A34433"/>
    <w:rsid w:val="00A34FA7"/>
    <w:rsid w:val="00A35527"/>
    <w:rsid w:val="00A35E47"/>
    <w:rsid w:val="00A36117"/>
    <w:rsid w:val="00A37560"/>
    <w:rsid w:val="00A3787C"/>
    <w:rsid w:val="00A378DC"/>
    <w:rsid w:val="00A37C50"/>
    <w:rsid w:val="00A402EC"/>
    <w:rsid w:val="00A40705"/>
    <w:rsid w:val="00A40A9D"/>
    <w:rsid w:val="00A40F5C"/>
    <w:rsid w:val="00A410B7"/>
    <w:rsid w:val="00A41BDB"/>
    <w:rsid w:val="00A4215E"/>
    <w:rsid w:val="00A42667"/>
    <w:rsid w:val="00A4294C"/>
    <w:rsid w:val="00A437F0"/>
    <w:rsid w:val="00A46029"/>
    <w:rsid w:val="00A46112"/>
    <w:rsid w:val="00A4675A"/>
    <w:rsid w:val="00A467A9"/>
    <w:rsid w:val="00A46C9B"/>
    <w:rsid w:val="00A470DD"/>
    <w:rsid w:val="00A47790"/>
    <w:rsid w:val="00A47D58"/>
    <w:rsid w:val="00A47D83"/>
    <w:rsid w:val="00A548C8"/>
    <w:rsid w:val="00A55515"/>
    <w:rsid w:val="00A566CD"/>
    <w:rsid w:val="00A56B59"/>
    <w:rsid w:val="00A57894"/>
    <w:rsid w:val="00A57B1D"/>
    <w:rsid w:val="00A60868"/>
    <w:rsid w:val="00A60EF8"/>
    <w:rsid w:val="00A62068"/>
    <w:rsid w:val="00A629EB"/>
    <w:rsid w:val="00A6322E"/>
    <w:rsid w:val="00A641F4"/>
    <w:rsid w:val="00A64A90"/>
    <w:rsid w:val="00A64EBE"/>
    <w:rsid w:val="00A667E7"/>
    <w:rsid w:val="00A66C8D"/>
    <w:rsid w:val="00A708DE"/>
    <w:rsid w:val="00A70C3E"/>
    <w:rsid w:val="00A7127E"/>
    <w:rsid w:val="00A71F8F"/>
    <w:rsid w:val="00A720BE"/>
    <w:rsid w:val="00A72720"/>
    <w:rsid w:val="00A72C66"/>
    <w:rsid w:val="00A72C9E"/>
    <w:rsid w:val="00A731C6"/>
    <w:rsid w:val="00A74620"/>
    <w:rsid w:val="00A74CC9"/>
    <w:rsid w:val="00A7717B"/>
    <w:rsid w:val="00A776D9"/>
    <w:rsid w:val="00A77E2B"/>
    <w:rsid w:val="00A82305"/>
    <w:rsid w:val="00A826C0"/>
    <w:rsid w:val="00A82DD4"/>
    <w:rsid w:val="00A83683"/>
    <w:rsid w:val="00A86C53"/>
    <w:rsid w:val="00A86C74"/>
    <w:rsid w:val="00A86F36"/>
    <w:rsid w:val="00A8776F"/>
    <w:rsid w:val="00A87837"/>
    <w:rsid w:val="00A87DA7"/>
    <w:rsid w:val="00A90161"/>
    <w:rsid w:val="00A906DC"/>
    <w:rsid w:val="00A90DA4"/>
    <w:rsid w:val="00A922B5"/>
    <w:rsid w:val="00A92CBA"/>
    <w:rsid w:val="00A931C0"/>
    <w:rsid w:val="00A949B6"/>
    <w:rsid w:val="00A94BC7"/>
    <w:rsid w:val="00A95CE2"/>
    <w:rsid w:val="00A96E8A"/>
    <w:rsid w:val="00AA1101"/>
    <w:rsid w:val="00AA1657"/>
    <w:rsid w:val="00AA256F"/>
    <w:rsid w:val="00AA317A"/>
    <w:rsid w:val="00AA32A2"/>
    <w:rsid w:val="00AA3697"/>
    <w:rsid w:val="00AA4015"/>
    <w:rsid w:val="00AA7241"/>
    <w:rsid w:val="00AA74F0"/>
    <w:rsid w:val="00AA7DA7"/>
    <w:rsid w:val="00AB0C17"/>
    <w:rsid w:val="00AB119E"/>
    <w:rsid w:val="00AB18AC"/>
    <w:rsid w:val="00AB19FE"/>
    <w:rsid w:val="00AB1A8F"/>
    <w:rsid w:val="00AB3053"/>
    <w:rsid w:val="00AB332A"/>
    <w:rsid w:val="00AB3348"/>
    <w:rsid w:val="00AB3CF0"/>
    <w:rsid w:val="00AB4035"/>
    <w:rsid w:val="00AB5444"/>
    <w:rsid w:val="00AB6C8A"/>
    <w:rsid w:val="00AB6E77"/>
    <w:rsid w:val="00AB74E4"/>
    <w:rsid w:val="00AB7564"/>
    <w:rsid w:val="00AB782D"/>
    <w:rsid w:val="00AC1FDF"/>
    <w:rsid w:val="00AC21B9"/>
    <w:rsid w:val="00AC2CA1"/>
    <w:rsid w:val="00AC46B3"/>
    <w:rsid w:val="00AC5520"/>
    <w:rsid w:val="00AC5544"/>
    <w:rsid w:val="00AC79EE"/>
    <w:rsid w:val="00AC7CCA"/>
    <w:rsid w:val="00AC7E38"/>
    <w:rsid w:val="00AD1F94"/>
    <w:rsid w:val="00AD3908"/>
    <w:rsid w:val="00AD3948"/>
    <w:rsid w:val="00AD4789"/>
    <w:rsid w:val="00AD5571"/>
    <w:rsid w:val="00AD6BE3"/>
    <w:rsid w:val="00AD70F4"/>
    <w:rsid w:val="00AD7381"/>
    <w:rsid w:val="00AD76D1"/>
    <w:rsid w:val="00AE02C9"/>
    <w:rsid w:val="00AE144D"/>
    <w:rsid w:val="00AE1525"/>
    <w:rsid w:val="00AE1C56"/>
    <w:rsid w:val="00AE1D74"/>
    <w:rsid w:val="00AE1DA5"/>
    <w:rsid w:val="00AE2193"/>
    <w:rsid w:val="00AE244B"/>
    <w:rsid w:val="00AE53F5"/>
    <w:rsid w:val="00AE633B"/>
    <w:rsid w:val="00AE67E2"/>
    <w:rsid w:val="00AE689B"/>
    <w:rsid w:val="00AE7ABE"/>
    <w:rsid w:val="00AE7CFF"/>
    <w:rsid w:val="00AE7F16"/>
    <w:rsid w:val="00AF063F"/>
    <w:rsid w:val="00AF0837"/>
    <w:rsid w:val="00AF2E28"/>
    <w:rsid w:val="00AF3310"/>
    <w:rsid w:val="00AF5817"/>
    <w:rsid w:val="00AF5B1A"/>
    <w:rsid w:val="00AF5CF2"/>
    <w:rsid w:val="00AF6140"/>
    <w:rsid w:val="00AF61BC"/>
    <w:rsid w:val="00B01675"/>
    <w:rsid w:val="00B02C9D"/>
    <w:rsid w:val="00B02DE1"/>
    <w:rsid w:val="00B036D1"/>
    <w:rsid w:val="00B04284"/>
    <w:rsid w:val="00B05A3F"/>
    <w:rsid w:val="00B05EA7"/>
    <w:rsid w:val="00B05F13"/>
    <w:rsid w:val="00B07399"/>
    <w:rsid w:val="00B075FA"/>
    <w:rsid w:val="00B079D2"/>
    <w:rsid w:val="00B1066E"/>
    <w:rsid w:val="00B10F56"/>
    <w:rsid w:val="00B10FE8"/>
    <w:rsid w:val="00B117D0"/>
    <w:rsid w:val="00B11910"/>
    <w:rsid w:val="00B1285D"/>
    <w:rsid w:val="00B13951"/>
    <w:rsid w:val="00B13A6F"/>
    <w:rsid w:val="00B14196"/>
    <w:rsid w:val="00B1598D"/>
    <w:rsid w:val="00B1774A"/>
    <w:rsid w:val="00B207D4"/>
    <w:rsid w:val="00B20B83"/>
    <w:rsid w:val="00B20C35"/>
    <w:rsid w:val="00B20EE8"/>
    <w:rsid w:val="00B21E7E"/>
    <w:rsid w:val="00B22822"/>
    <w:rsid w:val="00B232FB"/>
    <w:rsid w:val="00B24639"/>
    <w:rsid w:val="00B24A66"/>
    <w:rsid w:val="00B26924"/>
    <w:rsid w:val="00B26EE8"/>
    <w:rsid w:val="00B27095"/>
    <w:rsid w:val="00B27742"/>
    <w:rsid w:val="00B27D88"/>
    <w:rsid w:val="00B310A2"/>
    <w:rsid w:val="00B32C9B"/>
    <w:rsid w:val="00B341A6"/>
    <w:rsid w:val="00B3606A"/>
    <w:rsid w:val="00B361CE"/>
    <w:rsid w:val="00B368CB"/>
    <w:rsid w:val="00B3711E"/>
    <w:rsid w:val="00B40778"/>
    <w:rsid w:val="00B4181E"/>
    <w:rsid w:val="00B439C7"/>
    <w:rsid w:val="00B456F4"/>
    <w:rsid w:val="00B45A65"/>
    <w:rsid w:val="00B46A2B"/>
    <w:rsid w:val="00B46CFC"/>
    <w:rsid w:val="00B470E0"/>
    <w:rsid w:val="00B5014F"/>
    <w:rsid w:val="00B51023"/>
    <w:rsid w:val="00B53DB0"/>
    <w:rsid w:val="00B55607"/>
    <w:rsid w:val="00B576C1"/>
    <w:rsid w:val="00B622EA"/>
    <w:rsid w:val="00B6269C"/>
    <w:rsid w:val="00B627A5"/>
    <w:rsid w:val="00B6300C"/>
    <w:rsid w:val="00B63C49"/>
    <w:rsid w:val="00B64764"/>
    <w:rsid w:val="00B64C43"/>
    <w:rsid w:val="00B65DDB"/>
    <w:rsid w:val="00B6653B"/>
    <w:rsid w:val="00B672BF"/>
    <w:rsid w:val="00B67CA4"/>
    <w:rsid w:val="00B67F12"/>
    <w:rsid w:val="00B67FDA"/>
    <w:rsid w:val="00B70E20"/>
    <w:rsid w:val="00B721C1"/>
    <w:rsid w:val="00B727F3"/>
    <w:rsid w:val="00B72CA1"/>
    <w:rsid w:val="00B74419"/>
    <w:rsid w:val="00B7756B"/>
    <w:rsid w:val="00B80649"/>
    <w:rsid w:val="00B81376"/>
    <w:rsid w:val="00B8175F"/>
    <w:rsid w:val="00B81808"/>
    <w:rsid w:val="00B82025"/>
    <w:rsid w:val="00B82071"/>
    <w:rsid w:val="00B826E5"/>
    <w:rsid w:val="00B829B0"/>
    <w:rsid w:val="00B83CD3"/>
    <w:rsid w:val="00B83F45"/>
    <w:rsid w:val="00B8453A"/>
    <w:rsid w:val="00B84B45"/>
    <w:rsid w:val="00B85240"/>
    <w:rsid w:val="00B852CD"/>
    <w:rsid w:val="00B8560E"/>
    <w:rsid w:val="00B862ED"/>
    <w:rsid w:val="00B8688C"/>
    <w:rsid w:val="00B86B71"/>
    <w:rsid w:val="00B86F6A"/>
    <w:rsid w:val="00B878E1"/>
    <w:rsid w:val="00B91266"/>
    <w:rsid w:val="00B91EE3"/>
    <w:rsid w:val="00B953EF"/>
    <w:rsid w:val="00B954DA"/>
    <w:rsid w:val="00B954E2"/>
    <w:rsid w:val="00B95996"/>
    <w:rsid w:val="00B96F13"/>
    <w:rsid w:val="00B974D8"/>
    <w:rsid w:val="00B975DC"/>
    <w:rsid w:val="00B97979"/>
    <w:rsid w:val="00B97F5D"/>
    <w:rsid w:val="00BA0537"/>
    <w:rsid w:val="00BA072C"/>
    <w:rsid w:val="00BA0733"/>
    <w:rsid w:val="00BA0A77"/>
    <w:rsid w:val="00BA0D34"/>
    <w:rsid w:val="00BA10EA"/>
    <w:rsid w:val="00BA18A6"/>
    <w:rsid w:val="00BA195D"/>
    <w:rsid w:val="00BA1FD6"/>
    <w:rsid w:val="00BA2E4D"/>
    <w:rsid w:val="00BA3707"/>
    <w:rsid w:val="00BA3B7F"/>
    <w:rsid w:val="00BA5555"/>
    <w:rsid w:val="00BA6C43"/>
    <w:rsid w:val="00BA6D77"/>
    <w:rsid w:val="00BA7419"/>
    <w:rsid w:val="00BB014F"/>
    <w:rsid w:val="00BB174F"/>
    <w:rsid w:val="00BB1AC4"/>
    <w:rsid w:val="00BB1FF3"/>
    <w:rsid w:val="00BB20D0"/>
    <w:rsid w:val="00BB2A91"/>
    <w:rsid w:val="00BB3771"/>
    <w:rsid w:val="00BB527B"/>
    <w:rsid w:val="00BB6234"/>
    <w:rsid w:val="00BC0804"/>
    <w:rsid w:val="00BC0EAE"/>
    <w:rsid w:val="00BC3533"/>
    <w:rsid w:val="00BC39F2"/>
    <w:rsid w:val="00BC3D2C"/>
    <w:rsid w:val="00BC3DBF"/>
    <w:rsid w:val="00BC49B8"/>
    <w:rsid w:val="00BC4A9A"/>
    <w:rsid w:val="00BC4AB4"/>
    <w:rsid w:val="00BC4E04"/>
    <w:rsid w:val="00BC5CEA"/>
    <w:rsid w:val="00BC605B"/>
    <w:rsid w:val="00BC7653"/>
    <w:rsid w:val="00BC7CA6"/>
    <w:rsid w:val="00BD0835"/>
    <w:rsid w:val="00BD0F69"/>
    <w:rsid w:val="00BD28C0"/>
    <w:rsid w:val="00BD2BBD"/>
    <w:rsid w:val="00BD398C"/>
    <w:rsid w:val="00BD6DE1"/>
    <w:rsid w:val="00BD7807"/>
    <w:rsid w:val="00BD7E44"/>
    <w:rsid w:val="00BE003B"/>
    <w:rsid w:val="00BE01E7"/>
    <w:rsid w:val="00BE0F9B"/>
    <w:rsid w:val="00BE1943"/>
    <w:rsid w:val="00BE2AC2"/>
    <w:rsid w:val="00BE2D3D"/>
    <w:rsid w:val="00BE340B"/>
    <w:rsid w:val="00BE377D"/>
    <w:rsid w:val="00BE3D0B"/>
    <w:rsid w:val="00BE4920"/>
    <w:rsid w:val="00BE558E"/>
    <w:rsid w:val="00BE65CC"/>
    <w:rsid w:val="00BE6C30"/>
    <w:rsid w:val="00BE71BC"/>
    <w:rsid w:val="00BE7B03"/>
    <w:rsid w:val="00BE7D76"/>
    <w:rsid w:val="00BE7E57"/>
    <w:rsid w:val="00BE7EF3"/>
    <w:rsid w:val="00BF043A"/>
    <w:rsid w:val="00BF0D0F"/>
    <w:rsid w:val="00BF30D9"/>
    <w:rsid w:val="00BF31B9"/>
    <w:rsid w:val="00BF36E4"/>
    <w:rsid w:val="00BF44EE"/>
    <w:rsid w:val="00BF5351"/>
    <w:rsid w:val="00BF5B03"/>
    <w:rsid w:val="00BF65D6"/>
    <w:rsid w:val="00BF6E9C"/>
    <w:rsid w:val="00BF6EA2"/>
    <w:rsid w:val="00BF70F9"/>
    <w:rsid w:val="00C01537"/>
    <w:rsid w:val="00C018EA"/>
    <w:rsid w:val="00C02A00"/>
    <w:rsid w:val="00C02F64"/>
    <w:rsid w:val="00C03111"/>
    <w:rsid w:val="00C03D05"/>
    <w:rsid w:val="00C06A08"/>
    <w:rsid w:val="00C07419"/>
    <w:rsid w:val="00C077C6"/>
    <w:rsid w:val="00C11525"/>
    <w:rsid w:val="00C11E70"/>
    <w:rsid w:val="00C136F4"/>
    <w:rsid w:val="00C1389F"/>
    <w:rsid w:val="00C13A18"/>
    <w:rsid w:val="00C162BD"/>
    <w:rsid w:val="00C17179"/>
    <w:rsid w:val="00C174AB"/>
    <w:rsid w:val="00C20170"/>
    <w:rsid w:val="00C209C9"/>
    <w:rsid w:val="00C21D27"/>
    <w:rsid w:val="00C22981"/>
    <w:rsid w:val="00C22AEB"/>
    <w:rsid w:val="00C22E34"/>
    <w:rsid w:val="00C23000"/>
    <w:rsid w:val="00C231AC"/>
    <w:rsid w:val="00C231F2"/>
    <w:rsid w:val="00C232E8"/>
    <w:rsid w:val="00C233A8"/>
    <w:rsid w:val="00C238F0"/>
    <w:rsid w:val="00C23D5F"/>
    <w:rsid w:val="00C25593"/>
    <w:rsid w:val="00C263F1"/>
    <w:rsid w:val="00C2653A"/>
    <w:rsid w:val="00C26755"/>
    <w:rsid w:val="00C270CF"/>
    <w:rsid w:val="00C276F3"/>
    <w:rsid w:val="00C279FB"/>
    <w:rsid w:val="00C27B5F"/>
    <w:rsid w:val="00C30594"/>
    <w:rsid w:val="00C32359"/>
    <w:rsid w:val="00C33ED2"/>
    <w:rsid w:val="00C36286"/>
    <w:rsid w:val="00C36B87"/>
    <w:rsid w:val="00C36F72"/>
    <w:rsid w:val="00C37319"/>
    <w:rsid w:val="00C375A5"/>
    <w:rsid w:val="00C3768F"/>
    <w:rsid w:val="00C37912"/>
    <w:rsid w:val="00C409B3"/>
    <w:rsid w:val="00C413C8"/>
    <w:rsid w:val="00C417C8"/>
    <w:rsid w:val="00C42144"/>
    <w:rsid w:val="00C424F5"/>
    <w:rsid w:val="00C42AC4"/>
    <w:rsid w:val="00C440C0"/>
    <w:rsid w:val="00C44EB5"/>
    <w:rsid w:val="00C450A0"/>
    <w:rsid w:val="00C459A2"/>
    <w:rsid w:val="00C501E9"/>
    <w:rsid w:val="00C50574"/>
    <w:rsid w:val="00C51BE8"/>
    <w:rsid w:val="00C53042"/>
    <w:rsid w:val="00C53E7D"/>
    <w:rsid w:val="00C549FD"/>
    <w:rsid w:val="00C55149"/>
    <w:rsid w:val="00C557E9"/>
    <w:rsid w:val="00C55846"/>
    <w:rsid w:val="00C560A4"/>
    <w:rsid w:val="00C57C48"/>
    <w:rsid w:val="00C60089"/>
    <w:rsid w:val="00C60819"/>
    <w:rsid w:val="00C617A3"/>
    <w:rsid w:val="00C61E26"/>
    <w:rsid w:val="00C635A7"/>
    <w:rsid w:val="00C6439C"/>
    <w:rsid w:val="00C64745"/>
    <w:rsid w:val="00C65D35"/>
    <w:rsid w:val="00C665AE"/>
    <w:rsid w:val="00C67F3E"/>
    <w:rsid w:val="00C70980"/>
    <w:rsid w:val="00C71402"/>
    <w:rsid w:val="00C714B4"/>
    <w:rsid w:val="00C72627"/>
    <w:rsid w:val="00C748A8"/>
    <w:rsid w:val="00C76A08"/>
    <w:rsid w:val="00C77A7E"/>
    <w:rsid w:val="00C77D1B"/>
    <w:rsid w:val="00C810CE"/>
    <w:rsid w:val="00C811A6"/>
    <w:rsid w:val="00C81E9A"/>
    <w:rsid w:val="00C82AF5"/>
    <w:rsid w:val="00C82CC4"/>
    <w:rsid w:val="00C838E5"/>
    <w:rsid w:val="00C83A5E"/>
    <w:rsid w:val="00C84A0D"/>
    <w:rsid w:val="00C85F76"/>
    <w:rsid w:val="00C86730"/>
    <w:rsid w:val="00C86A7D"/>
    <w:rsid w:val="00C86B45"/>
    <w:rsid w:val="00C86D0D"/>
    <w:rsid w:val="00C9006F"/>
    <w:rsid w:val="00C905A4"/>
    <w:rsid w:val="00C90885"/>
    <w:rsid w:val="00C909C0"/>
    <w:rsid w:val="00C90C8F"/>
    <w:rsid w:val="00C90D2B"/>
    <w:rsid w:val="00C910A1"/>
    <w:rsid w:val="00C9173F"/>
    <w:rsid w:val="00C917A0"/>
    <w:rsid w:val="00C917DB"/>
    <w:rsid w:val="00C925A1"/>
    <w:rsid w:val="00C925D1"/>
    <w:rsid w:val="00C92A30"/>
    <w:rsid w:val="00C93166"/>
    <w:rsid w:val="00C934A2"/>
    <w:rsid w:val="00C95DED"/>
    <w:rsid w:val="00C9721B"/>
    <w:rsid w:val="00CA0CBE"/>
    <w:rsid w:val="00CA1025"/>
    <w:rsid w:val="00CA1080"/>
    <w:rsid w:val="00CA10DB"/>
    <w:rsid w:val="00CA1327"/>
    <w:rsid w:val="00CA1D7B"/>
    <w:rsid w:val="00CA1E46"/>
    <w:rsid w:val="00CA1EDE"/>
    <w:rsid w:val="00CA2503"/>
    <w:rsid w:val="00CA2A96"/>
    <w:rsid w:val="00CA5F41"/>
    <w:rsid w:val="00CA67EE"/>
    <w:rsid w:val="00CA7E3C"/>
    <w:rsid w:val="00CB0409"/>
    <w:rsid w:val="00CB0979"/>
    <w:rsid w:val="00CB155A"/>
    <w:rsid w:val="00CB176C"/>
    <w:rsid w:val="00CB206A"/>
    <w:rsid w:val="00CB34A8"/>
    <w:rsid w:val="00CB367E"/>
    <w:rsid w:val="00CB395F"/>
    <w:rsid w:val="00CB3C5D"/>
    <w:rsid w:val="00CB3D37"/>
    <w:rsid w:val="00CB47EE"/>
    <w:rsid w:val="00CB5654"/>
    <w:rsid w:val="00CB5CCB"/>
    <w:rsid w:val="00CB685D"/>
    <w:rsid w:val="00CB708B"/>
    <w:rsid w:val="00CB769A"/>
    <w:rsid w:val="00CB7A99"/>
    <w:rsid w:val="00CC00C4"/>
    <w:rsid w:val="00CC1B89"/>
    <w:rsid w:val="00CC2345"/>
    <w:rsid w:val="00CC238F"/>
    <w:rsid w:val="00CC2EE2"/>
    <w:rsid w:val="00CC3C56"/>
    <w:rsid w:val="00CC406D"/>
    <w:rsid w:val="00CC4240"/>
    <w:rsid w:val="00CC5F05"/>
    <w:rsid w:val="00CC754D"/>
    <w:rsid w:val="00CD13C1"/>
    <w:rsid w:val="00CD17F9"/>
    <w:rsid w:val="00CD1B68"/>
    <w:rsid w:val="00CD2B3A"/>
    <w:rsid w:val="00CD2E00"/>
    <w:rsid w:val="00CD34FE"/>
    <w:rsid w:val="00CD3DFB"/>
    <w:rsid w:val="00CD453D"/>
    <w:rsid w:val="00CD55B9"/>
    <w:rsid w:val="00CD57F7"/>
    <w:rsid w:val="00CD68E7"/>
    <w:rsid w:val="00CD69FF"/>
    <w:rsid w:val="00CD7106"/>
    <w:rsid w:val="00CD7BBE"/>
    <w:rsid w:val="00CE00B9"/>
    <w:rsid w:val="00CE1556"/>
    <w:rsid w:val="00CE1904"/>
    <w:rsid w:val="00CE2C99"/>
    <w:rsid w:val="00CE4DE9"/>
    <w:rsid w:val="00CE4E0F"/>
    <w:rsid w:val="00CE5C49"/>
    <w:rsid w:val="00CE6E6F"/>
    <w:rsid w:val="00CE748A"/>
    <w:rsid w:val="00CE7BD2"/>
    <w:rsid w:val="00CF30B5"/>
    <w:rsid w:val="00CF3257"/>
    <w:rsid w:val="00CF34EF"/>
    <w:rsid w:val="00CF3552"/>
    <w:rsid w:val="00CF3AAD"/>
    <w:rsid w:val="00CF41EA"/>
    <w:rsid w:val="00CF58B7"/>
    <w:rsid w:val="00CF5DD8"/>
    <w:rsid w:val="00CF6D7C"/>
    <w:rsid w:val="00CF6F09"/>
    <w:rsid w:val="00CF743D"/>
    <w:rsid w:val="00CF74F4"/>
    <w:rsid w:val="00CF75BF"/>
    <w:rsid w:val="00D00E99"/>
    <w:rsid w:val="00D021CA"/>
    <w:rsid w:val="00D0416B"/>
    <w:rsid w:val="00D043F0"/>
    <w:rsid w:val="00D05DC1"/>
    <w:rsid w:val="00D07C19"/>
    <w:rsid w:val="00D10381"/>
    <w:rsid w:val="00D10D4A"/>
    <w:rsid w:val="00D126CF"/>
    <w:rsid w:val="00D130B8"/>
    <w:rsid w:val="00D1317D"/>
    <w:rsid w:val="00D134D7"/>
    <w:rsid w:val="00D1350B"/>
    <w:rsid w:val="00D15309"/>
    <w:rsid w:val="00D15C14"/>
    <w:rsid w:val="00D15FE8"/>
    <w:rsid w:val="00D17BEE"/>
    <w:rsid w:val="00D17C89"/>
    <w:rsid w:val="00D200D3"/>
    <w:rsid w:val="00D2058E"/>
    <w:rsid w:val="00D20A0C"/>
    <w:rsid w:val="00D20CB5"/>
    <w:rsid w:val="00D20E51"/>
    <w:rsid w:val="00D213F7"/>
    <w:rsid w:val="00D21CE7"/>
    <w:rsid w:val="00D24232"/>
    <w:rsid w:val="00D263B5"/>
    <w:rsid w:val="00D2670D"/>
    <w:rsid w:val="00D2678B"/>
    <w:rsid w:val="00D26803"/>
    <w:rsid w:val="00D26B66"/>
    <w:rsid w:val="00D26E25"/>
    <w:rsid w:val="00D27674"/>
    <w:rsid w:val="00D279B7"/>
    <w:rsid w:val="00D27E96"/>
    <w:rsid w:val="00D31DB0"/>
    <w:rsid w:val="00D31FCE"/>
    <w:rsid w:val="00D3245A"/>
    <w:rsid w:val="00D3293B"/>
    <w:rsid w:val="00D34A48"/>
    <w:rsid w:val="00D34A4F"/>
    <w:rsid w:val="00D35D88"/>
    <w:rsid w:val="00D36437"/>
    <w:rsid w:val="00D37234"/>
    <w:rsid w:val="00D37B99"/>
    <w:rsid w:val="00D37DC0"/>
    <w:rsid w:val="00D4045E"/>
    <w:rsid w:val="00D414F7"/>
    <w:rsid w:val="00D41E51"/>
    <w:rsid w:val="00D42C14"/>
    <w:rsid w:val="00D435A8"/>
    <w:rsid w:val="00D43E97"/>
    <w:rsid w:val="00D44780"/>
    <w:rsid w:val="00D452DB"/>
    <w:rsid w:val="00D45486"/>
    <w:rsid w:val="00D45921"/>
    <w:rsid w:val="00D4629B"/>
    <w:rsid w:val="00D472A1"/>
    <w:rsid w:val="00D47BF8"/>
    <w:rsid w:val="00D513EC"/>
    <w:rsid w:val="00D51F9C"/>
    <w:rsid w:val="00D523F1"/>
    <w:rsid w:val="00D5380F"/>
    <w:rsid w:val="00D53D43"/>
    <w:rsid w:val="00D54F33"/>
    <w:rsid w:val="00D555B4"/>
    <w:rsid w:val="00D558BC"/>
    <w:rsid w:val="00D55946"/>
    <w:rsid w:val="00D55D26"/>
    <w:rsid w:val="00D56098"/>
    <w:rsid w:val="00D56247"/>
    <w:rsid w:val="00D56B2F"/>
    <w:rsid w:val="00D56E0B"/>
    <w:rsid w:val="00D56E67"/>
    <w:rsid w:val="00D6073A"/>
    <w:rsid w:val="00D61732"/>
    <w:rsid w:val="00D620E8"/>
    <w:rsid w:val="00D63662"/>
    <w:rsid w:val="00D63ED8"/>
    <w:rsid w:val="00D646AE"/>
    <w:rsid w:val="00D653D5"/>
    <w:rsid w:val="00D6697F"/>
    <w:rsid w:val="00D6721C"/>
    <w:rsid w:val="00D701DC"/>
    <w:rsid w:val="00D701E3"/>
    <w:rsid w:val="00D70946"/>
    <w:rsid w:val="00D71BD8"/>
    <w:rsid w:val="00D72949"/>
    <w:rsid w:val="00D73F76"/>
    <w:rsid w:val="00D75130"/>
    <w:rsid w:val="00D7529D"/>
    <w:rsid w:val="00D75441"/>
    <w:rsid w:val="00D77D5F"/>
    <w:rsid w:val="00D8043C"/>
    <w:rsid w:val="00D80609"/>
    <w:rsid w:val="00D81EB3"/>
    <w:rsid w:val="00D81F09"/>
    <w:rsid w:val="00D82C3B"/>
    <w:rsid w:val="00D82CE5"/>
    <w:rsid w:val="00D83692"/>
    <w:rsid w:val="00D83D34"/>
    <w:rsid w:val="00D83F00"/>
    <w:rsid w:val="00D85CEA"/>
    <w:rsid w:val="00D860D5"/>
    <w:rsid w:val="00D90AB0"/>
    <w:rsid w:val="00D90D4A"/>
    <w:rsid w:val="00D91524"/>
    <w:rsid w:val="00D9201A"/>
    <w:rsid w:val="00D92164"/>
    <w:rsid w:val="00D9284B"/>
    <w:rsid w:val="00D92A14"/>
    <w:rsid w:val="00D92F26"/>
    <w:rsid w:val="00D93DBE"/>
    <w:rsid w:val="00D93DFB"/>
    <w:rsid w:val="00D95CFD"/>
    <w:rsid w:val="00D97067"/>
    <w:rsid w:val="00D97230"/>
    <w:rsid w:val="00D9764F"/>
    <w:rsid w:val="00D97655"/>
    <w:rsid w:val="00DA031B"/>
    <w:rsid w:val="00DA25BB"/>
    <w:rsid w:val="00DA3054"/>
    <w:rsid w:val="00DA5460"/>
    <w:rsid w:val="00DA5568"/>
    <w:rsid w:val="00DA588C"/>
    <w:rsid w:val="00DA6BFD"/>
    <w:rsid w:val="00DB11D4"/>
    <w:rsid w:val="00DB2426"/>
    <w:rsid w:val="00DB39E7"/>
    <w:rsid w:val="00DB5B65"/>
    <w:rsid w:val="00DB7A5A"/>
    <w:rsid w:val="00DB7B40"/>
    <w:rsid w:val="00DB7F76"/>
    <w:rsid w:val="00DC06E5"/>
    <w:rsid w:val="00DC18F5"/>
    <w:rsid w:val="00DC1DDB"/>
    <w:rsid w:val="00DC29D0"/>
    <w:rsid w:val="00DC375B"/>
    <w:rsid w:val="00DC38CE"/>
    <w:rsid w:val="00DC4088"/>
    <w:rsid w:val="00DC47C6"/>
    <w:rsid w:val="00DC4EBE"/>
    <w:rsid w:val="00DC5FB0"/>
    <w:rsid w:val="00DC6584"/>
    <w:rsid w:val="00DC7196"/>
    <w:rsid w:val="00DD1F48"/>
    <w:rsid w:val="00DD2DFA"/>
    <w:rsid w:val="00DD4230"/>
    <w:rsid w:val="00DD4909"/>
    <w:rsid w:val="00DD7869"/>
    <w:rsid w:val="00DE029B"/>
    <w:rsid w:val="00DE2230"/>
    <w:rsid w:val="00DE2E8A"/>
    <w:rsid w:val="00DE30CF"/>
    <w:rsid w:val="00DE3FBF"/>
    <w:rsid w:val="00DE3FDC"/>
    <w:rsid w:val="00DE4561"/>
    <w:rsid w:val="00DE460B"/>
    <w:rsid w:val="00DE46F0"/>
    <w:rsid w:val="00DE5C0B"/>
    <w:rsid w:val="00DF01F2"/>
    <w:rsid w:val="00DF0993"/>
    <w:rsid w:val="00DF0C0A"/>
    <w:rsid w:val="00DF100B"/>
    <w:rsid w:val="00DF2F2E"/>
    <w:rsid w:val="00DF314D"/>
    <w:rsid w:val="00DF3226"/>
    <w:rsid w:val="00DF3C60"/>
    <w:rsid w:val="00DF3CDC"/>
    <w:rsid w:val="00DF421F"/>
    <w:rsid w:val="00DF42E3"/>
    <w:rsid w:val="00DF4740"/>
    <w:rsid w:val="00DF4E63"/>
    <w:rsid w:val="00DF58D4"/>
    <w:rsid w:val="00DF6210"/>
    <w:rsid w:val="00DF647C"/>
    <w:rsid w:val="00DF71D1"/>
    <w:rsid w:val="00DF7BB0"/>
    <w:rsid w:val="00DF7F6F"/>
    <w:rsid w:val="00E00798"/>
    <w:rsid w:val="00E008BF"/>
    <w:rsid w:val="00E021B2"/>
    <w:rsid w:val="00E026E0"/>
    <w:rsid w:val="00E027CF"/>
    <w:rsid w:val="00E02C92"/>
    <w:rsid w:val="00E0384C"/>
    <w:rsid w:val="00E05EFB"/>
    <w:rsid w:val="00E10902"/>
    <w:rsid w:val="00E11801"/>
    <w:rsid w:val="00E11F40"/>
    <w:rsid w:val="00E12111"/>
    <w:rsid w:val="00E121BF"/>
    <w:rsid w:val="00E137D4"/>
    <w:rsid w:val="00E139C8"/>
    <w:rsid w:val="00E145D4"/>
    <w:rsid w:val="00E16A0E"/>
    <w:rsid w:val="00E17805"/>
    <w:rsid w:val="00E217AF"/>
    <w:rsid w:val="00E21BFB"/>
    <w:rsid w:val="00E21F50"/>
    <w:rsid w:val="00E223CE"/>
    <w:rsid w:val="00E23073"/>
    <w:rsid w:val="00E233CF"/>
    <w:rsid w:val="00E23BEC"/>
    <w:rsid w:val="00E24E6B"/>
    <w:rsid w:val="00E26DF2"/>
    <w:rsid w:val="00E27A30"/>
    <w:rsid w:val="00E27F9D"/>
    <w:rsid w:val="00E3074E"/>
    <w:rsid w:val="00E3152F"/>
    <w:rsid w:val="00E3183D"/>
    <w:rsid w:val="00E326AA"/>
    <w:rsid w:val="00E33330"/>
    <w:rsid w:val="00E3368A"/>
    <w:rsid w:val="00E33A3A"/>
    <w:rsid w:val="00E34231"/>
    <w:rsid w:val="00E35843"/>
    <w:rsid w:val="00E35BB3"/>
    <w:rsid w:val="00E36C21"/>
    <w:rsid w:val="00E37EE1"/>
    <w:rsid w:val="00E40374"/>
    <w:rsid w:val="00E4037A"/>
    <w:rsid w:val="00E40ADC"/>
    <w:rsid w:val="00E41226"/>
    <w:rsid w:val="00E41650"/>
    <w:rsid w:val="00E416DD"/>
    <w:rsid w:val="00E41BDD"/>
    <w:rsid w:val="00E41F1E"/>
    <w:rsid w:val="00E4246F"/>
    <w:rsid w:val="00E42B57"/>
    <w:rsid w:val="00E42DB7"/>
    <w:rsid w:val="00E42F8D"/>
    <w:rsid w:val="00E438F4"/>
    <w:rsid w:val="00E451AF"/>
    <w:rsid w:val="00E45451"/>
    <w:rsid w:val="00E465F5"/>
    <w:rsid w:val="00E466DA"/>
    <w:rsid w:val="00E46C56"/>
    <w:rsid w:val="00E47BC5"/>
    <w:rsid w:val="00E47E23"/>
    <w:rsid w:val="00E50DB8"/>
    <w:rsid w:val="00E52418"/>
    <w:rsid w:val="00E52440"/>
    <w:rsid w:val="00E524C2"/>
    <w:rsid w:val="00E541C1"/>
    <w:rsid w:val="00E55634"/>
    <w:rsid w:val="00E55F9A"/>
    <w:rsid w:val="00E57CD0"/>
    <w:rsid w:val="00E603F3"/>
    <w:rsid w:val="00E6044E"/>
    <w:rsid w:val="00E604AD"/>
    <w:rsid w:val="00E62390"/>
    <w:rsid w:val="00E64729"/>
    <w:rsid w:val="00E650CF"/>
    <w:rsid w:val="00E66718"/>
    <w:rsid w:val="00E6747A"/>
    <w:rsid w:val="00E674E3"/>
    <w:rsid w:val="00E67588"/>
    <w:rsid w:val="00E67D75"/>
    <w:rsid w:val="00E67FAF"/>
    <w:rsid w:val="00E7048E"/>
    <w:rsid w:val="00E70830"/>
    <w:rsid w:val="00E70909"/>
    <w:rsid w:val="00E71113"/>
    <w:rsid w:val="00E726DE"/>
    <w:rsid w:val="00E7300F"/>
    <w:rsid w:val="00E73037"/>
    <w:rsid w:val="00E731A3"/>
    <w:rsid w:val="00E73BC3"/>
    <w:rsid w:val="00E7442E"/>
    <w:rsid w:val="00E74A74"/>
    <w:rsid w:val="00E74DA2"/>
    <w:rsid w:val="00E74EC8"/>
    <w:rsid w:val="00E760CA"/>
    <w:rsid w:val="00E765B8"/>
    <w:rsid w:val="00E773E4"/>
    <w:rsid w:val="00E77900"/>
    <w:rsid w:val="00E8163C"/>
    <w:rsid w:val="00E8384B"/>
    <w:rsid w:val="00E845AD"/>
    <w:rsid w:val="00E854F8"/>
    <w:rsid w:val="00E85683"/>
    <w:rsid w:val="00E85C68"/>
    <w:rsid w:val="00E87881"/>
    <w:rsid w:val="00E87D8C"/>
    <w:rsid w:val="00E90238"/>
    <w:rsid w:val="00E903BE"/>
    <w:rsid w:val="00E9152C"/>
    <w:rsid w:val="00E9169F"/>
    <w:rsid w:val="00E9543B"/>
    <w:rsid w:val="00E95958"/>
    <w:rsid w:val="00E95B41"/>
    <w:rsid w:val="00E96063"/>
    <w:rsid w:val="00E967FA"/>
    <w:rsid w:val="00E9695C"/>
    <w:rsid w:val="00E96B79"/>
    <w:rsid w:val="00E97FCF"/>
    <w:rsid w:val="00EA0155"/>
    <w:rsid w:val="00EA05E8"/>
    <w:rsid w:val="00EA086B"/>
    <w:rsid w:val="00EA322F"/>
    <w:rsid w:val="00EA3422"/>
    <w:rsid w:val="00EA3AF2"/>
    <w:rsid w:val="00EA403D"/>
    <w:rsid w:val="00EA5A0B"/>
    <w:rsid w:val="00EA5D73"/>
    <w:rsid w:val="00EA62E5"/>
    <w:rsid w:val="00EA7067"/>
    <w:rsid w:val="00EA711E"/>
    <w:rsid w:val="00EA7191"/>
    <w:rsid w:val="00EB0F37"/>
    <w:rsid w:val="00EB27E8"/>
    <w:rsid w:val="00EB3A1F"/>
    <w:rsid w:val="00EB4059"/>
    <w:rsid w:val="00EB4E35"/>
    <w:rsid w:val="00EC07DF"/>
    <w:rsid w:val="00EC0ECD"/>
    <w:rsid w:val="00EC0FAD"/>
    <w:rsid w:val="00EC12F8"/>
    <w:rsid w:val="00EC135E"/>
    <w:rsid w:val="00EC1E1A"/>
    <w:rsid w:val="00EC28E8"/>
    <w:rsid w:val="00EC2995"/>
    <w:rsid w:val="00EC315D"/>
    <w:rsid w:val="00EC357C"/>
    <w:rsid w:val="00EC3741"/>
    <w:rsid w:val="00EC3B39"/>
    <w:rsid w:val="00EC43DD"/>
    <w:rsid w:val="00EC4F8E"/>
    <w:rsid w:val="00EC51CD"/>
    <w:rsid w:val="00EC5BBB"/>
    <w:rsid w:val="00EC5BCD"/>
    <w:rsid w:val="00EC5EEB"/>
    <w:rsid w:val="00EC6973"/>
    <w:rsid w:val="00EC6AF3"/>
    <w:rsid w:val="00EC723F"/>
    <w:rsid w:val="00ED027C"/>
    <w:rsid w:val="00ED0464"/>
    <w:rsid w:val="00ED06CF"/>
    <w:rsid w:val="00ED0976"/>
    <w:rsid w:val="00ED1549"/>
    <w:rsid w:val="00ED180D"/>
    <w:rsid w:val="00ED1F1E"/>
    <w:rsid w:val="00ED1F29"/>
    <w:rsid w:val="00ED331D"/>
    <w:rsid w:val="00ED37F6"/>
    <w:rsid w:val="00ED4738"/>
    <w:rsid w:val="00ED5379"/>
    <w:rsid w:val="00ED6DD2"/>
    <w:rsid w:val="00ED75D0"/>
    <w:rsid w:val="00ED7A7A"/>
    <w:rsid w:val="00ED7D01"/>
    <w:rsid w:val="00ED7FBE"/>
    <w:rsid w:val="00EE0739"/>
    <w:rsid w:val="00EE0922"/>
    <w:rsid w:val="00EE1BF1"/>
    <w:rsid w:val="00EE26AF"/>
    <w:rsid w:val="00EE3295"/>
    <w:rsid w:val="00EE3409"/>
    <w:rsid w:val="00EE39C4"/>
    <w:rsid w:val="00EE39D0"/>
    <w:rsid w:val="00EE3BEC"/>
    <w:rsid w:val="00EE3E4A"/>
    <w:rsid w:val="00EE3F90"/>
    <w:rsid w:val="00EE5243"/>
    <w:rsid w:val="00EE556B"/>
    <w:rsid w:val="00EE556D"/>
    <w:rsid w:val="00EE57B3"/>
    <w:rsid w:val="00EE64C2"/>
    <w:rsid w:val="00EE797F"/>
    <w:rsid w:val="00EE7ACB"/>
    <w:rsid w:val="00EF0695"/>
    <w:rsid w:val="00EF11EA"/>
    <w:rsid w:val="00EF1867"/>
    <w:rsid w:val="00EF19F5"/>
    <w:rsid w:val="00EF2F79"/>
    <w:rsid w:val="00EF3BAB"/>
    <w:rsid w:val="00EF3E1A"/>
    <w:rsid w:val="00EF4DF5"/>
    <w:rsid w:val="00EF59F2"/>
    <w:rsid w:val="00EF6390"/>
    <w:rsid w:val="00EF7288"/>
    <w:rsid w:val="00F01118"/>
    <w:rsid w:val="00F0412B"/>
    <w:rsid w:val="00F04AEB"/>
    <w:rsid w:val="00F04CD7"/>
    <w:rsid w:val="00F04EB1"/>
    <w:rsid w:val="00F050DB"/>
    <w:rsid w:val="00F058DA"/>
    <w:rsid w:val="00F079D5"/>
    <w:rsid w:val="00F122D2"/>
    <w:rsid w:val="00F12523"/>
    <w:rsid w:val="00F1356C"/>
    <w:rsid w:val="00F14A6C"/>
    <w:rsid w:val="00F14FD6"/>
    <w:rsid w:val="00F153DF"/>
    <w:rsid w:val="00F15693"/>
    <w:rsid w:val="00F158CD"/>
    <w:rsid w:val="00F16474"/>
    <w:rsid w:val="00F16B0C"/>
    <w:rsid w:val="00F16C23"/>
    <w:rsid w:val="00F20BCE"/>
    <w:rsid w:val="00F21510"/>
    <w:rsid w:val="00F2257A"/>
    <w:rsid w:val="00F23439"/>
    <w:rsid w:val="00F241BD"/>
    <w:rsid w:val="00F25511"/>
    <w:rsid w:val="00F25921"/>
    <w:rsid w:val="00F25C78"/>
    <w:rsid w:val="00F25D80"/>
    <w:rsid w:val="00F26DE0"/>
    <w:rsid w:val="00F27133"/>
    <w:rsid w:val="00F30B1F"/>
    <w:rsid w:val="00F32E1E"/>
    <w:rsid w:val="00F33ACB"/>
    <w:rsid w:val="00F33F30"/>
    <w:rsid w:val="00F3426D"/>
    <w:rsid w:val="00F34A57"/>
    <w:rsid w:val="00F34A69"/>
    <w:rsid w:val="00F34DFB"/>
    <w:rsid w:val="00F358A3"/>
    <w:rsid w:val="00F37652"/>
    <w:rsid w:val="00F406D1"/>
    <w:rsid w:val="00F4177D"/>
    <w:rsid w:val="00F41A84"/>
    <w:rsid w:val="00F41B96"/>
    <w:rsid w:val="00F43CC9"/>
    <w:rsid w:val="00F4404F"/>
    <w:rsid w:val="00F45E58"/>
    <w:rsid w:val="00F45FC6"/>
    <w:rsid w:val="00F47C51"/>
    <w:rsid w:val="00F50336"/>
    <w:rsid w:val="00F50BA2"/>
    <w:rsid w:val="00F50D5C"/>
    <w:rsid w:val="00F5233E"/>
    <w:rsid w:val="00F52579"/>
    <w:rsid w:val="00F52628"/>
    <w:rsid w:val="00F52C03"/>
    <w:rsid w:val="00F532EB"/>
    <w:rsid w:val="00F541BD"/>
    <w:rsid w:val="00F56372"/>
    <w:rsid w:val="00F56DC9"/>
    <w:rsid w:val="00F57377"/>
    <w:rsid w:val="00F600DE"/>
    <w:rsid w:val="00F60157"/>
    <w:rsid w:val="00F604E9"/>
    <w:rsid w:val="00F61728"/>
    <w:rsid w:val="00F61ADF"/>
    <w:rsid w:val="00F637C6"/>
    <w:rsid w:val="00F6435C"/>
    <w:rsid w:val="00F64EDA"/>
    <w:rsid w:val="00F65225"/>
    <w:rsid w:val="00F65A86"/>
    <w:rsid w:val="00F66DF5"/>
    <w:rsid w:val="00F673B6"/>
    <w:rsid w:val="00F67AD2"/>
    <w:rsid w:val="00F70038"/>
    <w:rsid w:val="00F707FA"/>
    <w:rsid w:val="00F720FC"/>
    <w:rsid w:val="00F7252F"/>
    <w:rsid w:val="00F72F68"/>
    <w:rsid w:val="00F73A56"/>
    <w:rsid w:val="00F74D4D"/>
    <w:rsid w:val="00F75461"/>
    <w:rsid w:val="00F758E6"/>
    <w:rsid w:val="00F75ADC"/>
    <w:rsid w:val="00F75EB7"/>
    <w:rsid w:val="00F76714"/>
    <w:rsid w:val="00F76EB4"/>
    <w:rsid w:val="00F7702A"/>
    <w:rsid w:val="00F81E2B"/>
    <w:rsid w:val="00F82823"/>
    <w:rsid w:val="00F9052A"/>
    <w:rsid w:val="00F90BCE"/>
    <w:rsid w:val="00F91A5A"/>
    <w:rsid w:val="00F91B6A"/>
    <w:rsid w:val="00F92F5B"/>
    <w:rsid w:val="00F93054"/>
    <w:rsid w:val="00F95F8E"/>
    <w:rsid w:val="00F96D6F"/>
    <w:rsid w:val="00F970CA"/>
    <w:rsid w:val="00FA0156"/>
    <w:rsid w:val="00FA04D3"/>
    <w:rsid w:val="00FA0CDE"/>
    <w:rsid w:val="00FA1022"/>
    <w:rsid w:val="00FA1617"/>
    <w:rsid w:val="00FA24C4"/>
    <w:rsid w:val="00FA2770"/>
    <w:rsid w:val="00FA27A3"/>
    <w:rsid w:val="00FA2E1C"/>
    <w:rsid w:val="00FA38AB"/>
    <w:rsid w:val="00FA419C"/>
    <w:rsid w:val="00FA4A11"/>
    <w:rsid w:val="00FA53C4"/>
    <w:rsid w:val="00FA5525"/>
    <w:rsid w:val="00FA55A7"/>
    <w:rsid w:val="00FA56B7"/>
    <w:rsid w:val="00FA5F7C"/>
    <w:rsid w:val="00FA7E8A"/>
    <w:rsid w:val="00FB01F4"/>
    <w:rsid w:val="00FB088A"/>
    <w:rsid w:val="00FB0D20"/>
    <w:rsid w:val="00FB1527"/>
    <w:rsid w:val="00FB2798"/>
    <w:rsid w:val="00FB3DDF"/>
    <w:rsid w:val="00FB64EA"/>
    <w:rsid w:val="00FB67F4"/>
    <w:rsid w:val="00FB6B43"/>
    <w:rsid w:val="00FB7333"/>
    <w:rsid w:val="00FC0050"/>
    <w:rsid w:val="00FC10B0"/>
    <w:rsid w:val="00FC10FC"/>
    <w:rsid w:val="00FC2E77"/>
    <w:rsid w:val="00FC347D"/>
    <w:rsid w:val="00FC3CD0"/>
    <w:rsid w:val="00FC3D1A"/>
    <w:rsid w:val="00FC45CA"/>
    <w:rsid w:val="00FC4BF2"/>
    <w:rsid w:val="00FC5362"/>
    <w:rsid w:val="00FC561C"/>
    <w:rsid w:val="00FC67FD"/>
    <w:rsid w:val="00FC7361"/>
    <w:rsid w:val="00FC7B67"/>
    <w:rsid w:val="00FC7FA6"/>
    <w:rsid w:val="00FD13F1"/>
    <w:rsid w:val="00FD235E"/>
    <w:rsid w:val="00FD2931"/>
    <w:rsid w:val="00FD56C9"/>
    <w:rsid w:val="00FE02F0"/>
    <w:rsid w:val="00FE04DE"/>
    <w:rsid w:val="00FE0ACF"/>
    <w:rsid w:val="00FE1257"/>
    <w:rsid w:val="00FE183B"/>
    <w:rsid w:val="00FE2A7C"/>
    <w:rsid w:val="00FE3594"/>
    <w:rsid w:val="00FE4451"/>
    <w:rsid w:val="00FE45E5"/>
    <w:rsid w:val="00FE6059"/>
    <w:rsid w:val="00FE6875"/>
    <w:rsid w:val="00FE6BAF"/>
    <w:rsid w:val="00FE6EA7"/>
    <w:rsid w:val="00FE7235"/>
    <w:rsid w:val="00FE72AB"/>
    <w:rsid w:val="00FE7AA7"/>
    <w:rsid w:val="00FE7AF7"/>
    <w:rsid w:val="00FE7BFD"/>
    <w:rsid w:val="00FF05D2"/>
    <w:rsid w:val="00FF0D2B"/>
    <w:rsid w:val="00FF0FD5"/>
    <w:rsid w:val="00FF1471"/>
    <w:rsid w:val="00FF2B36"/>
    <w:rsid w:val="00FF3137"/>
    <w:rsid w:val="00FF3C2C"/>
    <w:rsid w:val="00FF4006"/>
    <w:rsid w:val="00FF4188"/>
    <w:rsid w:val="00FF4C12"/>
    <w:rsid w:val="00FF5630"/>
    <w:rsid w:val="00FF5F87"/>
    <w:rsid w:val="00FF6125"/>
    <w:rsid w:val="00FF6A62"/>
    <w:rsid w:val="00FF6E5E"/>
    <w:rsid w:val="00FF7828"/>
    <w:rsid w:val="086AF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BB45A"/>
  <w15:docId w15:val="{63D8EBBB-44E6-4652-9A7C-6CD0DA0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B0"/>
  </w:style>
  <w:style w:type="paragraph" w:styleId="Heading1">
    <w:name w:val="heading 1"/>
    <w:basedOn w:val="Normal"/>
    <w:next w:val="Normal"/>
    <w:link w:val="Heading1Char"/>
    <w:uiPriority w:val="9"/>
    <w:qFormat/>
    <w:rsid w:val="00D55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66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A2"/>
  </w:style>
  <w:style w:type="paragraph" w:styleId="Footer">
    <w:name w:val="footer"/>
    <w:basedOn w:val="Normal"/>
    <w:link w:val="FooterChar"/>
    <w:uiPriority w:val="99"/>
    <w:unhideWhenUsed/>
    <w:rsid w:val="00015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A2"/>
  </w:style>
  <w:style w:type="paragraph" w:styleId="PlainText">
    <w:name w:val="Plain Text"/>
    <w:basedOn w:val="Normal"/>
    <w:link w:val="PlainTextChar"/>
    <w:uiPriority w:val="99"/>
    <w:unhideWhenUsed/>
    <w:rsid w:val="003501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1B3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8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44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24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5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05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EFF0-37ED-4124-BDB4-48E46B4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C50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Burns</dc:creator>
  <cp:lastModifiedBy>Rachel Bateson</cp:lastModifiedBy>
  <cp:revision>3</cp:revision>
  <cp:lastPrinted>2019-06-18T09:18:00Z</cp:lastPrinted>
  <dcterms:created xsi:type="dcterms:W3CDTF">2019-07-03T09:26:00Z</dcterms:created>
  <dcterms:modified xsi:type="dcterms:W3CDTF">2019-07-03T09:27:00Z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593875216</vt:i4>
  </property>
</Properties>
</file>